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7078D" w14:textId="77777777" w:rsidR="00A025B4" w:rsidRPr="00A025B4" w:rsidRDefault="00A025B4">
      <w:r w:rsidRPr="00A025B4">
        <w:rPr>
          <w:rFonts w:ascii="Apple Chancery" w:hAnsi="Apple Chancery" w:cs="Apple Chancery"/>
          <w:b/>
          <w:sz w:val="44"/>
        </w:rPr>
        <w:t xml:space="preserve">Character Study </w:t>
      </w:r>
      <w:r w:rsidRPr="00A025B4">
        <w:rPr>
          <w:rFonts w:ascii="Apple Chancery" w:hAnsi="Apple Chancery" w:cs="Apple Chancery"/>
          <w:b/>
          <w:sz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Name ______________________________</w:t>
      </w:r>
      <w:r>
        <w:rPr>
          <w:b/>
        </w:rPr>
        <w:br/>
      </w:r>
      <w:r>
        <w:rPr>
          <w:b/>
        </w:rPr>
        <w:br/>
        <w:t xml:space="preserve">Directions: </w:t>
      </w:r>
      <w:r>
        <w:t xml:space="preserve">With your group, go back and look for the information below. Please include direct quotes as evidence. </w:t>
      </w:r>
      <w:r>
        <w:br/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3085"/>
        <w:gridCol w:w="2758"/>
        <w:gridCol w:w="2512"/>
        <w:gridCol w:w="3968"/>
      </w:tblGrid>
      <w:tr w:rsidR="00A025B4" w14:paraId="120290C6" w14:textId="77777777" w:rsidTr="00A025B4">
        <w:tc>
          <w:tcPr>
            <w:tcW w:w="2185" w:type="dxa"/>
          </w:tcPr>
          <w:p w14:paraId="5E99A66E" w14:textId="77777777" w:rsidR="00A025B4" w:rsidRPr="00A025B4" w:rsidRDefault="00A025B4">
            <w:pPr>
              <w:rPr>
                <w:rFonts w:ascii="Andale Mono" w:hAnsi="Andale Mono"/>
                <w:b/>
                <w:sz w:val="32"/>
              </w:rPr>
            </w:pPr>
            <w:r w:rsidRPr="00A025B4">
              <w:rPr>
                <w:rFonts w:ascii="Andale Mono" w:hAnsi="Andale Mono"/>
                <w:b/>
                <w:sz w:val="32"/>
              </w:rPr>
              <w:t>Character</w:t>
            </w:r>
          </w:p>
        </w:tc>
        <w:tc>
          <w:tcPr>
            <w:tcW w:w="3085" w:type="dxa"/>
          </w:tcPr>
          <w:p w14:paraId="4792ADB1" w14:textId="77777777" w:rsidR="00A025B4" w:rsidRPr="00A025B4" w:rsidRDefault="00A025B4">
            <w:pPr>
              <w:rPr>
                <w:rFonts w:ascii="Andale Mono" w:hAnsi="Andale Mono"/>
                <w:b/>
                <w:sz w:val="32"/>
              </w:rPr>
            </w:pPr>
            <w:r w:rsidRPr="00A025B4">
              <w:rPr>
                <w:rFonts w:ascii="Andale Mono" w:hAnsi="Andale Mono"/>
                <w:b/>
                <w:sz w:val="32"/>
              </w:rPr>
              <w:t>Physical Description</w:t>
            </w:r>
          </w:p>
        </w:tc>
        <w:tc>
          <w:tcPr>
            <w:tcW w:w="2758" w:type="dxa"/>
          </w:tcPr>
          <w:p w14:paraId="611E3012" w14:textId="77777777" w:rsidR="00A025B4" w:rsidRPr="00A025B4" w:rsidRDefault="00A025B4">
            <w:pPr>
              <w:rPr>
                <w:rFonts w:ascii="Andale Mono" w:hAnsi="Andale Mono"/>
                <w:b/>
                <w:sz w:val="32"/>
              </w:rPr>
            </w:pPr>
            <w:r w:rsidRPr="00A025B4">
              <w:rPr>
                <w:rFonts w:ascii="Andale Mono" w:hAnsi="Andale Mono"/>
                <w:b/>
                <w:sz w:val="32"/>
              </w:rPr>
              <w:t xml:space="preserve">Wants Most: </w:t>
            </w:r>
          </w:p>
        </w:tc>
        <w:tc>
          <w:tcPr>
            <w:tcW w:w="2512" w:type="dxa"/>
          </w:tcPr>
          <w:p w14:paraId="5E271B66" w14:textId="77777777" w:rsidR="00A025B4" w:rsidRPr="00A025B4" w:rsidRDefault="00A025B4">
            <w:pPr>
              <w:rPr>
                <w:rFonts w:ascii="Andale Mono" w:hAnsi="Andale Mono"/>
                <w:b/>
                <w:sz w:val="32"/>
              </w:rPr>
            </w:pPr>
            <w:r w:rsidRPr="00A025B4">
              <w:rPr>
                <w:rFonts w:ascii="Andale Mono" w:hAnsi="Andale Mono"/>
                <w:b/>
                <w:sz w:val="32"/>
              </w:rPr>
              <w:t xml:space="preserve">Good or Evil? </w:t>
            </w:r>
          </w:p>
        </w:tc>
        <w:tc>
          <w:tcPr>
            <w:tcW w:w="3968" w:type="dxa"/>
          </w:tcPr>
          <w:p w14:paraId="1D52F15F" w14:textId="77777777" w:rsidR="00A025B4" w:rsidRPr="00A025B4" w:rsidRDefault="00A025B4">
            <w:pPr>
              <w:rPr>
                <w:rFonts w:ascii="Andale Mono" w:hAnsi="Andale Mono"/>
                <w:b/>
                <w:sz w:val="32"/>
              </w:rPr>
            </w:pPr>
            <w:r w:rsidRPr="00A025B4">
              <w:rPr>
                <w:rFonts w:ascii="Andale Mono" w:hAnsi="Andale Mono"/>
                <w:b/>
                <w:sz w:val="32"/>
              </w:rPr>
              <w:t>Memorable Quote</w:t>
            </w:r>
          </w:p>
        </w:tc>
      </w:tr>
      <w:tr w:rsidR="00A025B4" w14:paraId="6B7C8396" w14:textId="77777777" w:rsidTr="00A025B4">
        <w:tc>
          <w:tcPr>
            <w:tcW w:w="2185" w:type="dxa"/>
          </w:tcPr>
          <w:p w14:paraId="0778A572" w14:textId="77777777" w:rsidR="00A025B4" w:rsidRDefault="00A025B4"/>
          <w:p w14:paraId="3A6FABA7" w14:textId="77777777" w:rsidR="00A025B4" w:rsidRDefault="00A025B4"/>
          <w:p w14:paraId="69190A12" w14:textId="77777777" w:rsidR="00A025B4" w:rsidRDefault="00A025B4"/>
          <w:p w14:paraId="00A43DAB" w14:textId="77777777" w:rsidR="00A025B4" w:rsidRDefault="00A025B4"/>
          <w:p w14:paraId="37DE7687" w14:textId="77777777" w:rsidR="00A025B4" w:rsidRDefault="00A025B4"/>
          <w:p w14:paraId="6C75F5BA" w14:textId="77777777" w:rsidR="00A025B4" w:rsidRDefault="00A025B4"/>
          <w:p w14:paraId="0460E054" w14:textId="77777777" w:rsidR="00A025B4" w:rsidRDefault="00A025B4"/>
          <w:p w14:paraId="138A9E75" w14:textId="77777777" w:rsidR="00A025B4" w:rsidRDefault="00A025B4"/>
          <w:p w14:paraId="47ED9ADC" w14:textId="77777777" w:rsidR="00A025B4" w:rsidRDefault="00A025B4"/>
          <w:p w14:paraId="015AD825" w14:textId="77777777" w:rsidR="00A025B4" w:rsidRDefault="00A025B4"/>
          <w:p w14:paraId="1522BE57" w14:textId="77777777" w:rsidR="00A025B4" w:rsidRDefault="00A025B4"/>
          <w:p w14:paraId="70ECBA3D" w14:textId="77777777" w:rsidR="00A025B4" w:rsidRDefault="00A025B4"/>
          <w:p w14:paraId="44B1A910" w14:textId="77777777" w:rsidR="00A025B4" w:rsidRDefault="00A025B4"/>
          <w:p w14:paraId="6EAFA673" w14:textId="77777777" w:rsidR="00A025B4" w:rsidRDefault="00A025B4"/>
          <w:p w14:paraId="6391693C" w14:textId="77777777" w:rsidR="00A025B4" w:rsidRDefault="00A025B4"/>
          <w:p w14:paraId="5C7F0C85" w14:textId="77777777" w:rsidR="00A025B4" w:rsidRDefault="00A025B4"/>
          <w:p w14:paraId="11102F79" w14:textId="77777777" w:rsidR="00A025B4" w:rsidRDefault="00A025B4"/>
          <w:p w14:paraId="34F9F0AD" w14:textId="77777777" w:rsidR="00A025B4" w:rsidRDefault="00A025B4"/>
          <w:p w14:paraId="7392EDC4" w14:textId="77777777" w:rsidR="00A025B4" w:rsidRDefault="00A025B4"/>
          <w:p w14:paraId="66B87EFF" w14:textId="77777777" w:rsidR="00A025B4" w:rsidRDefault="00A025B4"/>
          <w:p w14:paraId="4EECF426" w14:textId="77777777" w:rsidR="00A025B4" w:rsidRDefault="00A025B4"/>
          <w:p w14:paraId="735F24C7" w14:textId="77777777" w:rsidR="00A025B4" w:rsidRDefault="00A025B4"/>
          <w:p w14:paraId="2412D15E" w14:textId="77777777" w:rsidR="00A025B4" w:rsidRDefault="00A025B4"/>
          <w:p w14:paraId="00F6CC5C" w14:textId="77777777" w:rsidR="00A025B4" w:rsidRDefault="00A025B4"/>
          <w:p w14:paraId="170A844C" w14:textId="77777777" w:rsidR="00A025B4" w:rsidRDefault="00A025B4"/>
          <w:p w14:paraId="098204CC" w14:textId="77777777" w:rsidR="00A025B4" w:rsidRDefault="00A025B4"/>
          <w:p w14:paraId="5BFEB307" w14:textId="77777777" w:rsidR="00A025B4" w:rsidRDefault="00A025B4"/>
          <w:p w14:paraId="5526FC7B" w14:textId="77777777" w:rsidR="00A025B4" w:rsidRDefault="00A025B4"/>
        </w:tc>
        <w:tc>
          <w:tcPr>
            <w:tcW w:w="3085" w:type="dxa"/>
          </w:tcPr>
          <w:p w14:paraId="53B0D040" w14:textId="77777777" w:rsidR="00A025B4" w:rsidRDefault="00A025B4"/>
        </w:tc>
        <w:tc>
          <w:tcPr>
            <w:tcW w:w="2758" w:type="dxa"/>
          </w:tcPr>
          <w:p w14:paraId="413211B9" w14:textId="77777777" w:rsidR="00A025B4" w:rsidRDefault="00A025B4"/>
        </w:tc>
        <w:tc>
          <w:tcPr>
            <w:tcW w:w="2512" w:type="dxa"/>
          </w:tcPr>
          <w:p w14:paraId="38DEC451" w14:textId="77777777" w:rsidR="00A025B4" w:rsidRDefault="00A025B4"/>
        </w:tc>
        <w:tc>
          <w:tcPr>
            <w:tcW w:w="3968" w:type="dxa"/>
          </w:tcPr>
          <w:p w14:paraId="551E36A9" w14:textId="77777777" w:rsidR="00A025B4" w:rsidRDefault="00A025B4"/>
          <w:p w14:paraId="0323C611" w14:textId="77777777" w:rsidR="00A025B4" w:rsidRDefault="00A025B4"/>
          <w:p w14:paraId="0E723765" w14:textId="77777777" w:rsidR="00A025B4" w:rsidRDefault="00A025B4"/>
          <w:p w14:paraId="4EC3E087" w14:textId="77777777" w:rsidR="00A025B4" w:rsidRDefault="00A025B4"/>
          <w:p w14:paraId="4B898CC9" w14:textId="77777777" w:rsidR="00A025B4" w:rsidRDefault="00A025B4"/>
          <w:p w14:paraId="76EACA84" w14:textId="77777777" w:rsidR="00A025B4" w:rsidRDefault="00A025B4"/>
          <w:p w14:paraId="28681F71" w14:textId="77777777" w:rsidR="00A025B4" w:rsidRDefault="00A025B4"/>
          <w:p w14:paraId="3D8B04B2" w14:textId="77777777" w:rsidR="00A025B4" w:rsidRDefault="00A025B4"/>
          <w:p w14:paraId="194007EB" w14:textId="77777777" w:rsidR="00A025B4" w:rsidRDefault="00A025B4"/>
          <w:p w14:paraId="487C8163" w14:textId="77777777" w:rsidR="00A025B4" w:rsidRDefault="00A025B4"/>
        </w:tc>
      </w:tr>
      <w:tr w:rsidR="000977D5" w14:paraId="1012ACBD" w14:textId="77777777" w:rsidTr="00A025B4">
        <w:tc>
          <w:tcPr>
            <w:tcW w:w="2185" w:type="dxa"/>
          </w:tcPr>
          <w:p w14:paraId="22D0FC6B" w14:textId="77777777" w:rsidR="000977D5" w:rsidRDefault="000977D5"/>
        </w:tc>
        <w:tc>
          <w:tcPr>
            <w:tcW w:w="3085" w:type="dxa"/>
          </w:tcPr>
          <w:p w14:paraId="46705024" w14:textId="77777777" w:rsidR="000977D5" w:rsidRDefault="000977D5"/>
        </w:tc>
        <w:tc>
          <w:tcPr>
            <w:tcW w:w="2758" w:type="dxa"/>
          </w:tcPr>
          <w:p w14:paraId="5DBF428D" w14:textId="77777777" w:rsidR="000977D5" w:rsidRDefault="000977D5"/>
        </w:tc>
        <w:tc>
          <w:tcPr>
            <w:tcW w:w="2512" w:type="dxa"/>
          </w:tcPr>
          <w:p w14:paraId="0D691463" w14:textId="77777777" w:rsidR="000977D5" w:rsidRDefault="000977D5"/>
        </w:tc>
        <w:tc>
          <w:tcPr>
            <w:tcW w:w="3968" w:type="dxa"/>
          </w:tcPr>
          <w:p w14:paraId="133FC26E" w14:textId="77777777" w:rsidR="000977D5" w:rsidRDefault="000977D5"/>
        </w:tc>
      </w:tr>
    </w:tbl>
    <w:p w14:paraId="377979AB" w14:textId="412F9D26" w:rsidR="000977D5" w:rsidRDefault="000977D5" w:rsidP="000D3141">
      <w:pPr>
        <w:ind w:left="720"/>
      </w:pPr>
      <w:r>
        <w:lastRenderedPageBreak/>
        <w:br/>
      </w:r>
      <w:r w:rsidR="000D3141">
        <w:rPr>
          <w:b/>
        </w:rPr>
        <w:t xml:space="preserve"> </w:t>
      </w:r>
      <w:r w:rsidRPr="00CE0211">
        <w:rPr>
          <w:b/>
        </w:rPr>
        <w:t>Sydney Carton:</w:t>
      </w:r>
      <w:r>
        <w:t xml:space="preserve"> </w:t>
      </w:r>
      <w:r>
        <w:br/>
        <w:t xml:space="preserve"> </w:t>
      </w:r>
      <w:r>
        <w:tab/>
        <w:t>1. Do his final actions redeem his otherwise “lost” life? Explain.</w:t>
      </w:r>
      <w:r>
        <w:br/>
        <w:t xml:space="preserve"> </w:t>
      </w:r>
      <w:r>
        <w:tab/>
        <w:t>2. Is he an honorable character? Explain.</w:t>
      </w:r>
      <w:r w:rsidR="000D3141">
        <w:br/>
        <w:t xml:space="preserve"> </w:t>
      </w:r>
      <w:r w:rsidR="000D3141">
        <w:tab/>
        <w:t>3. What theme does this character help to develop?</w:t>
      </w:r>
      <w:r w:rsidR="000D3141">
        <w:br/>
      </w:r>
      <w:r>
        <w:br/>
      </w:r>
      <w:r>
        <w:br/>
      </w:r>
      <w:r w:rsidRPr="00CE0211">
        <w:rPr>
          <w:b/>
        </w:rPr>
        <w:br/>
        <w:t xml:space="preserve">Miss </w:t>
      </w:r>
      <w:proofErr w:type="spellStart"/>
      <w:r w:rsidRPr="00CE0211">
        <w:rPr>
          <w:b/>
        </w:rPr>
        <w:t>Pross</w:t>
      </w:r>
      <w:proofErr w:type="spellEnd"/>
      <w:r w:rsidRPr="00CE0211">
        <w:rPr>
          <w:b/>
        </w:rPr>
        <w:t>:</w:t>
      </w:r>
      <w:r>
        <w:t xml:space="preserve"> </w:t>
      </w:r>
      <w:r>
        <w:br/>
        <w:t xml:space="preserve"> </w:t>
      </w:r>
      <w:r>
        <w:tab/>
        <w:t>1. How does she put her “duty” above her “desires”?</w:t>
      </w:r>
      <w:r>
        <w:br/>
        <w:t xml:space="preserve"> </w:t>
      </w:r>
      <w:r>
        <w:tab/>
        <w:t xml:space="preserve">2. Compare and contrast Miss </w:t>
      </w:r>
      <w:proofErr w:type="spellStart"/>
      <w:r>
        <w:t>Pross</w:t>
      </w:r>
      <w:proofErr w:type="spellEnd"/>
      <w:r>
        <w:t xml:space="preserve"> with the women of the revolution. </w:t>
      </w:r>
      <w:r w:rsidR="000D3141">
        <w:br/>
        <w:t xml:space="preserve"> </w:t>
      </w:r>
      <w:r w:rsidR="000D3141">
        <w:tab/>
        <w:t xml:space="preserve"> </w:t>
      </w:r>
      <w:r w:rsidR="000D3141">
        <w:t>3. What theme does this character help to develop?</w:t>
      </w:r>
      <w:r>
        <w:br/>
      </w:r>
      <w:r>
        <w:br/>
      </w:r>
      <w:r w:rsidRPr="00CE0211">
        <w:rPr>
          <w:b/>
        </w:rPr>
        <w:t xml:space="preserve">Charles </w:t>
      </w:r>
      <w:proofErr w:type="spellStart"/>
      <w:r w:rsidRPr="00CE0211">
        <w:rPr>
          <w:b/>
        </w:rPr>
        <w:t>Darnay</w:t>
      </w:r>
      <w:proofErr w:type="spellEnd"/>
      <w:r w:rsidRPr="00CE0211">
        <w:rPr>
          <w:b/>
        </w:rPr>
        <w:t>:</w:t>
      </w:r>
      <w:r>
        <w:t xml:space="preserve"> </w:t>
      </w:r>
      <w:r>
        <w:br/>
        <w:t xml:space="preserve"> </w:t>
      </w:r>
      <w:r>
        <w:tab/>
        <w:t xml:space="preserve">1. Many have noted that his initials are the same as Charles Dickens. Do you think Dickens did this </w:t>
      </w:r>
      <w:r>
        <w:br/>
      </w:r>
      <w:proofErr w:type="gramStart"/>
      <w:r>
        <w:t xml:space="preserve">                  on</w:t>
      </w:r>
      <w:proofErr w:type="gramEnd"/>
      <w:r>
        <w:t xml:space="preserve"> purpose? If he did, what might we infer about Dickens?</w:t>
      </w:r>
      <w:r>
        <w:br/>
        <w:t xml:space="preserve"> </w:t>
      </w:r>
      <w:r>
        <w:tab/>
        <w:t xml:space="preserve">2. Is Charles </w:t>
      </w:r>
      <w:proofErr w:type="spellStart"/>
      <w:r>
        <w:t>Darnay</w:t>
      </w:r>
      <w:proofErr w:type="spellEnd"/>
      <w:r>
        <w:t xml:space="preserve"> a flat, round, or dynamic character? Explain. </w:t>
      </w:r>
      <w:r>
        <w:br/>
        <w:t xml:space="preserve"> </w:t>
      </w:r>
      <w:r>
        <w:tab/>
        <w:t xml:space="preserve">3. </w:t>
      </w:r>
      <w:r w:rsidR="000D3141">
        <w:t>What theme does this character help to develop?</w:t>
      </w:r>
      <w:r>
        <w:br/>
      </w:r>
      <w:r>
        <w:br/>
      </w:r>
      <w:r w:rsidRPr="00CE0211">
        <w:rPr>
          <w:b/>
        </w:rPr>
        <w:t>Jerry Cruncher:</w:t>
      </w:r>
      <w:r>
        <w:t xml:space="preserve"> </w:t>
      </w:r>
      <w:r>
        <w:br/>
        <w:t xml:space="preserve"> </w:t>
      </w:r>
      <w:r>
        <w:tab/>
        <w:t xml:space="preserve">1. Many have noted his initials are the same as Jesus Christ. Do you see a possible allusion? </w:t>
      </w:r>
      <w:r>
        <w:br/>
        <w:t xml:space="preserve">                   Explain. </w:t>
      </w:r>
      <w:r>
        <w:br/>
        <w:t xml:space="preserve"> </w:t>
      </w:r>
      <w:r>
        <w:tab/>
        <w:t>2. How does his character help to develop an important theme in the novel?</w:t>
      </w:r>
      <w:r>
        <w:br/>
        <w:t xml:space="preserve"> </w:t>
      </w:r>
      <w:r>
        <w:tab/>
        <w:t xml:space="preserve">3. Why does Dickens always describe Jerry as an “honest tradesman”? </w:t>
      </w:r>
      <w:r>
        <w:br/>
      </w:r>
      <w:r>
        <w:br/>
      </w:r>
      <w:r w:rsidRPr="00CE0211">
        <w:rPr>
          <w:b/>
        </w:rPr>
        <w:t xml:space="preserve">Madame </w:t>
      </w:r>
      <w:proofErr w:type="spellStart"/>
      <w:r w:rsidRPr="00CE0211">
        <w:rPr>
          <w:b/>
        </w:rPr>
        <w:t>Defarge</w:t>
      </w:r>
      <w:proofErr w:type="spellEnd"/>
      <w:r w:rsidRPr="00CE0211">
        <w:rPr>
          <w:b/>
        </w:rPr>
        <w:t xml:space="preserve">: </w:t>
      </w:r>
      <w:r>
        <w:rPr>
          <w:b/>
        </w:rPr>
        <w:br/>
        <w:t xml:space="preserve"> </w:t>
      </w:r>
      <w:r>
        <w:rPr>
          <w:b/>
        </w:rPr>
        <w:tab/>
      </w:r>
      <w:r>
        <w:t xml:space="preserve">1. Do you think Madame </w:t>
      </w:r>
      <w:proofErr w:type="spellStart"/>
      <w:r>
        <w:t>Defarge’s</w:t>
      </w:r>
      <w:proofErr w:type="spellEnd"/>
      <w:r>
        <w:t xml:space="preserve"> anger would be satisfied after seeing Lucie, Dr. </w:t>
      </w:r>
      <w:proofErr w:type="spellStart"/>
      <w:r>
        <w:t>Manette</w:t>
      </w:r>
      <w:proofErr w:type="spellEnd"/>
      <w:r>
        <w:t xml:space="preserve"> and </w:t>
      </w:r>
      <w:r>
        <w:br/>
      </w:r>
      <w:proofErr w:type="gramStart"/>
      <w:r>
        <w:t xml:space="preserve">                  little</w:t>
      </w:r>
      <w:proofErr w:type="gramEnd"/>
      <w:r>
        <w:t xml:space="preserve"> Lucie die? Explain. </w:t>
      </w:r>
      <w:r>
        <w:br/>
        <w:t xml:space="preserve"> </w:t>
      </w:r>
      <w:r>
        <w:tab/>
        <w:t xml:space="preserve">2. Can Madame </w:t>
      </w:r>
      <w:proofErr w:type="spellStart"/>
      <w:r>
        <w:t>Defarge’s</w:t>
      </w:r>
      <w:proofErr w:type="spellEnd"/>
      <w:r>
        <w:t xml:space="preserve"> life be considered a sacrifice? Explain. </w:t>
      </w:r>
      <w:r>
        <w:br/>
        <w:t xml:space="preserve"> </w:t>
      </w:r>
      <w:r>
        <w:tab/>
        <w:t xml:space="preserve">3. Support or argue against this claim: Madame </w:t>
      </w:r>
      <w:proofErr w:type="spellStart"/>
      <w:r>
        <w:t>Defarge</w:t>
      </w:r>
      <w:proofErr w:type="spellEnd"/>
      <w:r>
        <w:t xml:space="preserve"> is </w:t>
      </w:r>
      <w:proofErr w:type="spellStart"/>
      <w:r>
        <w:t>Dicken’s</w:t>
      </w:r>
      <w:proofErr w:type="spellEnd"/>
      <w:r>
        <w:t xml:space="preserve"> symbol of the French </w:t>
      </w:r>
      <w:r>
        <w:br/>
      </w:r>
      <w:proofErr w:type="gramStart"/>
      <w:r>
        <w:t xml:space="preserve">                  Revolution</w:t>
      </w:r>
      <w:proofErr w:type="gramEnd"/>
      <w:r>
        <w:t xml:space="preserve">. </w:t>
      </w:r>
      <w:r w:rsidR="000D3141">
        <w:br/>
        <w:t xml:space="preserve"> </w:t>
      </w:r>
      <w:r w:rsidR="000D3141">
        <w:tab/>
        <w:t>4</w:t>
      </w:r>
      <w:r w:rsidR="000D3141">
        <w:t>. What theme does this character help to develop?</w:t>
      </w:r>
      <w:r w:rsidRPr="00CE0211">
        <w:rPr>
          <w:b/>
        </w:rPr>
        <w:br/>
      </w:r>
      <w:r w:rsidRPr="00CE0211">
        <w:rPr>
          <w:b/>
        </w:rPr>
        <w:br/>
      </w:r>
      <w:proofErr w:type="spellStart"/>
      <w:r w:rsidRPr="00CE0211">
        <w:rPr>
          <w:b/>
        </w:rPr>
        <w:t>Monsenior</w:t>
      </w:r>
      <w:proofErr w:type="spellEnd"/>
      <w:r w:rsidRPr="00CE0211">
        <w:rPr>
          <w:b/>
        </w:rPr>
        <w:t xml:space="preserve"> </w:t>
      </w:r>
      <w:proofErr w:type="spellStart"/>
      <w:r w:rsidRPr="00CE0211">
        <w:rPr>
          <w:b/>
        </w:rPr>
        <w:t>Defarge</w:t>
      </w:r>
      <w:proofErr w:type="spellEnd"/>
      <w:r w:rsidRPr="00CE0211">
        <w:rPr>
          <w:b/>
        </w:rPr>
        <w:t xml:space="preserve">: </w:t>
      </w:r>
      <w:r>
        <w:rPr>
          <w:b/>
        </w:rPr>
        <w:br/>
        <w:t xml:space="preserve"> </w:t>
      </w:r>
      <w:r>
        <w:rPr>
          <w:b/>
        </w:rPr>
        <w:tab/>
      </w:r>
      <w:r>
        <w:t xml:space="preserve">1. Do you think </w:t>
      </w:r>
      <w:proofErr w:type="spellStart"/>
      <w:r>
        <w:t>Defarge</w:t>
      </w:r>
      <w:proofErr w:type="spellEnd"/>
      <w:r>
        <w:t xml:space="preserve"> would have helped Lucie and crew escape the wrath of his wife? Or would </w:t>
      </w:r>
      <w:r>
        <w:br/>
      </w:r>
      <w:proofErr w:type="gramStart"/>
      <w:r>
        <w:t xml:space="preserve">                   he</w:t>
      </w:r>
      <w:proofErr w:type="gramEnd"/>
      <w:r>
        <w:t xml:space="preserve"> have stayed loyal to Madame </w:t>
      </w:r>
      <w:proofErr w:type="spellStart"/>
      <w:r>
        <w:t>Defarge</w:t>
      </w:r>
      <w:proofErr w:type="spellEnd"/>
      <w:r>
        <w:t>? Explain.</w:t>
      </w:r>
      <w:r>
        <w:br/>
        <w:t xml:space="preserve"> </w:t>
      </w:r>
      <w:r>
        <w:tab/>
        <w:t>2. Is he an honorable character? Explain.</w:t>
      </w:r>
      <w:r w:rsidR="000D3141">
        <w:br/>
        <w:t xml:space="preserve"> </w:t>
      </w:r>
      <w:r w:rsidR="000D3141">
        <w:tab/>
      </w:r>
      <w:r w:rsidR="000D3141">
        <w:t>3. What theme does this character help to develop?</w:t>
      </w:r>
      <w:r w:rsidRPr="00CE0211">
        <w:rPr>
          <w:b/>
        </w:rPr>
        <w:br/>
      </w:r>
      <w:r w:rsidRPr="00CE0211">
        <w:rPr>
          <w:b/>
        </w:rPr>
        <w:br/>
        <w:t xml:space="preserve">Dr. </w:t>
      </w:r>
      <w:proofErr w:type="spellStart"/>
      <w:r w:rsidRPr="00CE0211">
        <w:rPr>
          <w:b/>
        </w:rPr>
        <w:t>Manette</w:t>
      </w:r>
      <w:proofErr w:type="spellEnd"/>
      <w:r w:rsidRPr="00CE0211">
        <w:rPr>
          <w:b/>
        </w:rPr>
        <w:t>:</w:t>
      </w:r>
      <w:r>
        <w:rPr>
          <w:b/>
        </w:rPr>
        <w:br/>
        <w:t xml:space="preserve"> </w:t>
      </w:r>
      <w:r>
        <w:rPr>
          <w:b/>
        </w:rPr>
        <w:tab/>
      </w:r>
      <w:r>
        <w:t xml:space="preserve">1. How does Dr. </w:t>
      </w:r>
      <w:proofErr w:type="spellStart"/>
      <w:r>
        <w:t>Manette</w:t>
      </w:r>
      <w:proofErr w:type="spellEnd"/>
      <w:r>
        <w:t xml:space="preserve"> help develop the theme that sacrifice leads to new life?</w:t>
      </w:r>
      <w:r>
        <w:br/>
        <w:t xml:space="preserve"> </w:t>
      </w:r>
      <w:r>
        <w:tab/>
        <w:t xml:space="preserve">2. What lesson or message might Dickens </w:t>
      </w:r>
      <w:proofErr w:type="gramStart"/>
      <w:r>
        <w:t>be</w:t>
      </w:r>
      <w:proofErr w:type="gramEnd"/>
      <w:r>
        <w:t xml:space="preserve"> sending the readers through Dr. </w:t>
      </w:r>
      <w:proofErr w:type="spellStart"/>
      <w:r>
        <w:t>Manette’s</w:t>
      </w:r>
      <w:proofErr w:type="spellEnd"/>
      <w:r>
        <w:t xml:space="preserve"> character?</w:t>
      </w:r>
      <w:r w:rsidRPr="00CE0211">
        <w:rPr>
          <w:b/>
        </w:rPr>
        <w:br/>
      </w:r>
      <w:r w:rsidRPr="00CE0211">
        <w:rPr>
          <w:b/>
        </w:rPr>
        <w:br/>
        <w:t xml:space="preserve">Lucie: </w:t>
      </w:r>
      <w:r>
        <w:rPr>
          <w:b/>
        </w:rPr>
        <w:br/>
        <w:t xml:space="preserve"> </w:t>
      </w:r>
      <w:r>
        <w:rPr>
          <w:b/>
        </w:rPr>
        <w:tab/>
      </w:r>
      <w:r>
        <w:t xml:space="preserve">1. Why did Dickens not include a single character flaw for Lucie? What might have been his </w:t>
      </w:r>
      <w:r>
        <w:br/>
      </w:r>
      <w:proofErr w:type="gramStart"/>
      <w:r>
        <w:t xml:space="preserve">                  purpose</w:t>
      </w:r>
      <w:proofErr w:type="gramEnd"/>
      <w:r>
        <w:t xml:space="preserve"> in this choice?</w:t>
      </w:r>
      <w:r>
        <w:br/>
        <w:t xml:space="preserve"> </w:t>
      </w:r>
      <w:r>
        <w:tab/>
        <w:t>2. How does Lucie act in crisis situations? Give examples.</w:t>
      </w:r>
      <w:r>
        <w:br/>
        <w:t xml:space="preserve"> </w:t>
      </w:r>
      <w:r>
        <w:tab/>
        <w:t xml:space="preserve">3. What is her role in redeeming other characters? </w:t>
      </w:r>
      <w:r w:rsidR="000D3141">
        <w:br/>
        <w:t xml:space="preserve"> </w:t>
      </w:r>
      <w:r w:rsidR="000D3141">
        <w:tab/>
        <w:t xml:space="preserve">4. </w:t>
      </w:r>
      <w:r w:rsidR="000D3141">
        <w:t xml:space="preserve"> What theme does this character help to develop?</w:t>
      </w:r>
      <w:r w:rsidRPr="00CE0211">
        <w:rPr>
          <w:b/>
        </w:rPr>
        <w:br/>
      </w:r>
      <w:r w:rsidRPr="00CE0211">
        <w:rPr>
          <w:b/>
        </w:rPr>
        <w:br/>
        <w:t>Mr. Lorry:</w:t>
      </w:r>
      <w:r>
        <w:t xml:space="preserve"> </w:t>
      </w:r>
      <w:r>
        <w:br/>
        <w:t xml:space="preserve"> </w:t>
      </w:r>
      <w:r>
        <w:tab/>
        <w:t>1. Is he a flat, round, or dynamic character? Explain.</w:t>
      </w:r>
      <w:r>
        <w:br/>
        <w:t xml:space="preserve"> </w:t>
      </w:r>
      <w:r>
        <w:tab/>
        <w:t xml:space="preserve">2. What is Mr. Lorry’s most redeeming trait? </w:t>
      </w:r>
      <w:r w:rsidR="000D3141">
        <w:br/>
        <w:t xml:space="preserve"> </w:t>
      </w:r>
      <w:r w:rsidR="000D3141">
        <w:tab/>
      </w:r>
      <w:bookmarkStart w:id="0" w:name="_GoBack"/>
      <w:bookmarkEnd w:id="0"/>
      <w:r w:rsidR="000D3141">
        <w:t xml:space="preserve"> </w:t>
      </w:r>
      <w:r w:rsidR="000D3141">
        <w:t>3. What theme does this character help to develop?</w:t>
      </w:r>
    </w:p>
    <w:p w14:paraId="4A3D7900" w14:textId="77777777" w:rsidR="000B41A1" w:rsidRPr="00A025B4" w:rsidRDefault="000B41A1"/>
    <w:sectPr w:rsidR="000B41A1" w:rsidRPr="00A025B4" w:rsidSect="00A025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B4"/>
    <w:rsid w:val="000977D5"/>
    <w:rsid w:val="000B41A1"/>
    <w:rsid w:val="000D3141"/>
    <w:rsid w:val="00A0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61B7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398</Words>
  <Characters>2270</Characters>
  <Application>Microsoft Macintosh Word</Application>
  <DocSecurity>0</DocSecurity>
  <Lines>18</Lines>
  <Paragraphs>5</Paragraphs>
  <ScaleCrop>false</ScaleCrop>
  <Company>Bellevue West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Kristen Schweer</cp:lastModifiedBy>
  <cp:revision>3</cp:revision>
  <dcterms:created xsi:type="dcterms:W3CDTF">2015-01-22T20:46:00Z</dcterms:created>
  <dcterms:modified xsi:type="dcterms:W3CDTF">2015-02-08T04:50:00Z</dcterms:modified>
</cp:coreProperties>
</file>