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829" w:tblpY="4861"/>
        <w:tblW w:w="11178" w:type="dxa"/>
        <w:tblLook w:val="04A0" w:firstRow="1" w:lastRow="0" w:firstColumn="1" w:lastColumn="0" w:noHBand="0" w:noVBand="1"/>
      </w:tblPr>
      <w:tblGrid>
        <w:gridCol w:w="2203"/>
        <w:gridCol w:w="2135"/>
        <w:gridCol w:w="2160"/>
        <w:gridCol w:w="2250"/>
        <w:gridCol w:w="2430"/>
      </w:tblGrid>
      <w:tr w:rsidR="00F35E9D" w:rsidRPr="00ED7092" w14:paraId="2C477E42" w14:textId="77777777" w:rsidTr="00F35E9D">
        <w:tc>
          <w:tcPr>
            <w:tcW w:w="2203" w:type="dxa"/>
          </w:tcPr>
          <w:p w14:paraId="629EFC47" w14:textId="11C88019" w:rsidR="00F35E9D" w:rsidRPr="00ED7092" w:rsidRDefault="00AC2CD1" w:rsidP="00F35E9D">
            <w:pPr>
              <w:rPr>
                <w:sz w:val="20"/>
              </w:rPr>
            </w:pPr>
            <w:r>
              <w:rPr>
                <w:sz w:val="20"/>
              </w:rPr>
              <w:t xml:space="preserve">JANUARY   </w:t>
            </w:r>
            <w:r w:rsidR="00F35E9D">
              <w:rPr>
                <w:sz w:val="20"/>
              </w:rPr>
              <w:t>4</w:t>
            </w:r>
          </w:p>
          <w:p w14:paraId="1C6B7252" w14:textId="27D136B2" w:rsidR="00F35E9D" w:rsidRPr="00ED7092" w:rsidRDefault="00F35E9D" w:rsidP="000575DF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0575DF">
              <w:rPr>
                <w:sz w:val="20"/>
              </w:rPr>
              <w:t>No School</w:t>
            </w:r>
          </w:p>
        </w:tc>
        <w:tc>
          <w:tcPr>
            <w:tcW w:w="2135" w:type="dxa"/>
          </w:tcPr>
          <w:p w14:paraId="610D7B0B" w14:textId="0B1B0D13" w:rsidR="00F35E9D" w:rsidRPr="00ED7092" w:rsidRDefault="00F35E9D" w:rsidP="000575DF">
            <w:pPr>
              <w:rPr>
                <w:sz w:val="20"/>
              </w:rPr>
            </w:pPr>
            <w:r>
              <w:rPr>
                <w:sz w:val="20"/>
              </w:rPr>
              <w:t>5</w:t>
            </w:r>
            <w:r w:rsidRPr="00ED7092">
              <w:rPr>
                <w:sz w:val="20"/>
              </w:rPr>
              <w:br/>
            </w:r>
          </w:p>
        </w:tc>
        <w:tc>
          <w:tcPr>
            <w:tcW w:w="2160" w:type="dxa"/>
          </w:tcPr>
          <w:p w14:paraId="5D364B3B" w14:textId="77777777" w:rsidR="00F35E9D" w:rsidRPr="00ED7092" w:rsidRDefault="00F35E9D" w:rsidP="00F35E9D">
            <w:pPr>
              <w:rPr>
                <w:sz w:val="20"/>
              </w:rPr>
            </w:pPr>
            <w:r>
              <w:rPr>
                <w:sz w:val="20"/>
              </w:rPr>
              <w:t>6</w:t>
            </w:r>
            <w:r w:rsidRPr="00ED7092">
              <w:rPr>
                <w:sz w:val="20"/>
              </w:rPr>
              <w:br/>
            </w:r>
            <w:r w:rsidRPr="00ED7092">
              <w:rPr>
                <w:sz w:val="20"/>
              </w:rPr>
              <w:br/>
            </w:r>
            <w:r>
              <w:rPr>
                <w:sz w:val="20"/>
              </w:rPr>
              <w:t xml:space="preserve"> Notes/Introduction?</w:t>
            </w:r>
          </w:p>
        </w:tc>
        <w:tc>
          <w:tcPr>
            <w:tcW w:w="2250" w:type="dxa"/>
          </w:tcPr>
          <w:p w14:paraId="06F10867" w14:textId="77777777" w:rsidR="00F35E9D" w:rsidRPr="00ED7092" w:rsidRDefault="00F35E9D" w:rsidP="00F35E9D">
            <w:pPr>
              <w:rPr>
                <w:sz w:val="20"/>
              </w:rPr>
            </w:pPr>
            <w:r>
              <w:rPr>
                <w:sz w:val="20"/>
              </w:rPr>
              <w:t>7</w:t>
            </w:r>
            <w:r w:rsidRPr="00ED7092">
              <w:rPr>
                <w:sz w:val="20"/>
              </w:rPr>
              <w:br/>
            </w:r>
            <w:r w:rsidRPr="00ED7092">
              <w:rPr>
                <w:sz w:val="20"/>
              </w:rPr>
              <w:br/>
            </w:r>
            <w:r>
              <w:rPr>
                <w:sz w:val="20"/>
              </w:rPr>
              <w:t>Ch. 1 + Read/Think aloud (p. 3-5)</w:t>
            </w:r>
            <w:r>
              <w:rPr>
                <w:sz w:val="20"/>
              </w:rPr>
              <w:br/>
            </w:r>
            <w:r w:rsidRPr="00ED7092">
              <w:rPr>
                <w:sz w:val="20"/>
              </w:rPr>
              <w:br/>
            </w:r>
            <w:proofErr w:type="spellStart"/>
            <w:r w:rsidRPr="00ED7092">
              <w:rPr>
                <w:sz w:val="20"/>
              </w:rPr>
              <w:t>Hwk</w:t>
            </w:r>
            <w:proofErr w:type="spellEnd"/>
            <w:r w:rsidRPr="00ED7092">
              <w:rPr>
                <w:sz w:val="20"/>
              </w:rPr>
              <w:t xml:space="preserve">: Sticky note </w:t>
            </w:r>
            <w:proofErr w:type="spellStart"/>
            <w:r w:rsidRPr="00ED7092">
              <w:rPr>
                <w:sz w:val="20"/>
              </w:rPr>
              <w:t>Ch</w:t>
            </w:r>
            <w:proofErr w:type="spellEnd"/>
            <w:r w:rsidRPr="00ED7092">
              <w:rPr>
                <w:sz w:val="20"/>
              </w:rPr>
              <w:t xml:space="preserve"> 2</w:t>
            </w:r>
            <w:r>
              <w:rPr>
                <w:sz w:val="20"/>
              </w:rPr>
              <w:t xml:space="preserve"> (p. 5-11)</w:t>
            </w:r>
          </w:p>
          <w:p w14:paraId="67DC1575" w14:textId="77777777" w:rsidR="00F35E9D" w:rsidRPr="00ED7092" w:rsidRDefault="00F35E9D" w:rsidP="00F35E9D">
            <w:pPr>
              <w:rPr>
                <w:sz w:val="20"/>
              </w:rPr>
            </w:pPr>
          </w:p>
        </w:tc>
        <w:tc>
          <w:tcPr>
            <w:tcW w:w="2430" w:type="dxa"/>
          </w:tcPr>
          <w:p w14:paraId="013012A2" w14:textId="77777777" w:rsidR="00F35E9D" w:rsidRPr="00ED7092" w:rsidRDefault="00F35E9D" w:rsidP="00F35E9D">
            <w:pPr>
              <w:rPr>
                <w:sz w:val="20"/>
              </w:rPr>
            </w:pPr>
            <w:r>
              <w:rPr>
                <w:sz w:val="20"/>
              </w:rPr>
              <w:t>8</w:t>
            </w:r>
            <w:r w:rsidRPr="00ED7092">
              <w:rPr>
                <w:sz w:val="20"/>
              </w:rPr>
              <w:br/>
            </w:r>
            <w:r>
              <w:rPr>
                <w:sz w:val="20"/>
              </w:rPr>
              <w:br/>
              <w:t xml:space="preserve"> Read Ch. 3 (p.11-15)</w:t>
            </w:r>
            <w:r w:rsidRPr="00ED7092">
              <w:rPr>
                <w:sz w:val="20"/>
              </w:rPr>
              <w:br/>
            </w:r>
            <w:r>
              <w:rPr>
                <w:sz w:val="20"/>
              </w:rPr>
              <w:br/>
            </w:r>
            <w:r w:rsidRPr="00ED7092">
              <w:rPr>
                <w:sz w:val="20"/>
              </w:rPr>
              <w:br/>
            </w:r>
            <w:proofErr w:type="spellStart"/>
            <w:r w:rsidRPr="00ED7092">
              <w:rPr>
                <w:sz w:val="20"/>
              </w:rPr>
              <w:t>Hwk</w:t>
            </w:r>
            <w:proofErr w:type="spellEnd"/>
            <w:r w:rsidRPr="00ED7092">
              <w:rPr>
                <w:sz w:val="20"/>
              </w:rPr>
              <w:t xml:space="preserve">: </w:t>
            </w:r>
            <w:proofErr w:type="spellStart"/>
            <w:r w:rsidRPr="00ED7092">
              <w:rPr>
                <w:sz w:val="20"/>
              </w:rPr>
              <w:t>Ch</w:t>
            </w:r>
            <w:proofErr w:type="spellEnd"/>
            <w:r w:rsidRPr="00ED7092">
              <w:rPr>
                <w:sz w:val="20"/>
              </w:rPr>
              <w:t xml:space="preserve"> 4 using two column notes</w:t>
            </w:r>
            <w:r>
              <w:rPr>
                <w:sz w:val="20"/>
              </w:rPr>
              <w:t xml:space="preserve"> (p. 15-26)</w:t>
            </w:r>
          </w:p>
        </w:tc>
      </w:tr>
      <w:tr w:rsidR="00F35E9D" w:rsidRPr="00ED7092" w14:paraId="12D6D6D3" w14:textId="77777777" w:rsidTr="00F35E9D">
        <w:tc>
          <w:tcPr>
            <w:tcW w:w="2203" w:type="dxa"/>
          </w:tcPr>
          <w:p w14:paraId="4DC386AA" w14:textId="77777777" w:rsidR="00F35E9D" w:rsidRPr="00ED7092" w:rsidRDefault="00F35E9D" w:rsidP="00F35E9D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  <w:p w14:paraId="6112012F" w14:textId="53E6E85E" w:rsidR="00F35E9D" w:rsidRPr="00ED7092" w:rsidRDefault="00F35E9D" w:rsidP="00F35E9D">
            <w:pPr>
              <w:rPr>
                <w:sz w:val="20"/>
              </w:rPr>
            </w:pPr>
            <w:r w:rsidRPr="00ED7092">
              <w:rPr>
                <w:sz w:val="20"/>
              </w:rPr>
              <w:br/>
            </w:r>
            <w:r>
              <w:rPr>
                <w:sz w:val="20"/>
              </w:rPr>
              <w:t>Read Ch. 5 (p. 27-37)</w:t>
            </w:r>
            <w:r w:rsidRPr="00ED7092">
              <w:rPr>
                <w:sz w:val="20"/>
              </w:rPr>
              <w:br/>
            </w:r>
          </w:p>
          <w:p w14:paraId="0AC44CEE" w14:textId="4FFCF6C0" w:rsidR="00F35E9D" w:rsidRPr="00ED7092" w:rsidRDefault="00F35E9D" w:rsidP="00F35E9D">
            <w:pPr>
              <w:rPr>
                <w:sz w:val="20"/>
              </w:rPr>
            </w:pPr>
            <w:proofErr w:type="spellStart"/>
            <w:r w:rsidRPr="00ED7092">
              <w:rPr>
                <w:sz w:val="20"/>
              </w:rPr>
              <w:t>Hwk</w:t>
            </w:r>
            <w:proofErr w:type="spellEnd"/>
            <w:r w:rsidRPr="00ED7092">
              <w:rPr>
                <w:sz w:val="20"/>
              </w:rPr>
              <w:t xml:space="preserve">: </w:t>
            </w:r>
            <w:proofErr w:type="spellStart"/>
            <w:r w:rsidRPr="00ED7092">
              <w:rPr>
                <w:sz w:val="20"/>
              </w:rPr>
              <w:t>Ch</w:t>
            </w:r>
            <w:proofErr w:type="spellEnd"/>
            <w:r w:rsidRPr="00ED7092">
              <w:rPr>
                <w:sz w:val="20"/>
              </w:rPr>
              <w:t xml:space="preserve"> 6 using a reader’s journal </w:t>
            </w:r>
            <w:r>
              <w:rPr>
                <w:sz w:val="20"/>
              </w:rPr>
              <w:t xml:space="preserve"> (p.37-48</w:t>
            </w:r>
            <w:r w:rsidR="000575DF">
              <w:rPr>
                <w:sz w:val="20"/>
              </w:rPr>
              <w:t>)</w:t>
            </w:r>
          </w:p>
        </w:tc>
        <w:tc>
          <w:tcPr>
            <w:tcW w:w="2135" w:type="dxa"/>
          </w:tcPr>
          <w:p w14:paraId="27C80CAC" w14:textId="77777777" w:rsidR="00F35E9D" w:rsidRPr="00ED7092" w:rsidRDefault="00F35E9D" w:rsidP="00F35E9D">
            <w:pPr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 xml:space="preserve">BOOK TWO: </w:t>
            </w:r>
            <w:proofErr w:type="spellStart"/>
            <w:r>
              <w:rPr>
                <w:sz w:val="20"/>
              </w:rPr>
              <w:t>Ch</w:t>
            </w:r>
            <w:proofErr w:type="spellEnd"/>
            <w:r>
              <w:rPr>
                <w:sz w:val="20"/>
              </w:rPr>
              <w:t xml:space="preserve"> 1 (p. 51-57)</w:t>
            </w:r>
            <w:r w:rsidRPr="00ED7092">
              <w:rPr>
                <w:sz w:val="20"/>
              </w:rPr>
              <w:br/>
            </w:r>
            <w:r w:rsidRPr="00ED7092">
              <w:rPr>
                <w:sz w:val="20"/>
              </w:rPr>
              <w:br/>
            </w:r>
            <w:r w:rsidRPr="00ED7092">
              <w:rPr>
                <w:sz w:val="20"/>
              </w:rPr>
              <w:br/>
            </w:r>
          </w:p>
          <w:p w14:paraId="409ADD87" w14:textId="77777777" w:rsidR="00F35E9D" w:rsidRPr="00ED7092" w:rsidRDefault="00F35E9D" w:rsidP="00F35E9D">
            <w:pPr>
              <w:rPr>
                <w:sz w:val="20"/>
              </w:rPr>
            </w:pPr>
          </w:p>
        </w:tc>
        <w:tc>
          <w:tcPr>
            <w:tcW w:w="2160" w:type="dxa"/>
          </w:tcPr>
          <w:p w14:paraId="103162FB" w14:textId="77777777" w:rsidR="00F35E9D" w:rsidRPr="00ED7092" w:rsidRDefault="00F35E9D" w:rsidP="00F35E9D">
            <w:pPr>
              <w:rPr>
                <w:sz w:val="20"/>
              </w:rPr>
            </w:pPr>
            <w:r>
              <w:rPr>
                <w:sz w:val="20"/>
              </w:rPr>
              <w:t>13</w:t>
            </w:r>
            <w:r w:rsidRPr="00ED7092">
              <w:rPr>
                <w:sz w:val="20"/>
              </w:rPr>
              <w:br/>
            </w:r>
          </w:p>
          <w:p w14:paraId="51AEEFFA" w14:textId="77777777" w:rsidR="00F35E9D" w:rsidRPr="00ED7092" w:rsidRDefault="00F35E9D" w:rsidP="00F35E9D">
            <w:pPr>
              <w:rPr>
                <w:sz w:val="20"/>
              </w:rPr>
            </w:pPr>
            <w:proofErr w:type="spellStart"/>
            <w:r w:rsidRPr="00ED7092">
              <w:rPr>
                <w:sz w:val="20"/>
              </w:rPr>
              <w:t>Ch</w:t>
            </w:r>
            <w:proofErr w:type="spellEnd"/>
            <w:r w:rsidRPr="00ED7092">
              <w:rPr>
                <w:sz w:val="20"/>
              </w:rPr>
              <w:t xml:space="preserve"> 2-3 using summaries</w:t>
            </w:r>
            <w:r>
              <w:rPr>
                <w:sz w:val="20"/>
              </w:rPr>
              <w:t xml:space="preserve"> (57-76)</w:t>
            </w:r>
          </w:p>
        </w:tc>
        <w:tc>
          <w:tcPr>
            <w:tcW w:w="2250" w:type="dxa"/>
          </w:tcPr>
          <w:p w14:paraId="3F393DE2" w14:textId="77777777" w:rsidR="00F35E9D" w:rsidRPr="00ED7092" w:rsidRDefault="00F35E9D" w:rsidP="00F35E9D">
            <w:pPr>
              <w:rPr>
                <w:sz w:val="20"/>
              </w:rPr>
            </w:pPr>
            <w:r>
              <w:rPr>
                <w:sz w:val="20"/>
              </w:rPr>
              <w:t>14</w:t>
            </w:r>
            <w:r w:rsidRPr="00ED7092">
              <w:rPr>
                <w:sz w:val="20"/>
              </w:rPr>
              <w:br/>
            </w:r>
            <w:r w:rsidRPr="00ED7092">
              <w:rPr>
                <w:sz w:val="20"/>
              </w:rPr>
              <w:br/>
            </w:r>
            <w:r>
              <w:rPr>
                <w:sz w:val="20"/>
              </w:rPr>
              <w:t xml:space="preserve"> Ch. 4 (p. 76-82)</w:t>
            </w:r>
          </w:p>
          <w:p w14:paraId="1207EECE" w14:textId="77777777" w:rsidR="00F35E9D" w:rsidRPr="00ED7092" w:rsidRDefault="00F35E9D" w:rsidP="00F35E9D">
            <w:pPr>
              <w:rPr>
                <w:sz w:val="20"/>
              </w:rPr>
            </w:pPr>
            <w:r w:rsidRPr="00ED7092">
              <w:rPr>
                <w:sz w:val="20"/>
              </w:rPr>
              <w:br/>
            </w:r>
            <w:proofErr w:type="spellStart"/>
            <w:r w:rsidRPr="00ED7092">
              <w:rPr>
                <w:sz w:val="20"/>
              </w:rPr>
              <w:t>Hwk</w:t>
            </w:r>
            <w:proofErr w:type="spellEnd"/>
            <w:r w:rsidRPr="00ED7092">
              <w:rPr>
                <w:sz w:val="20"/>
              </w:rPr>
              <w:t xml:space="preserve">: </w:t>
            </w:r>
            <w:proofErr w:type="spellStart"/>
            <w:r w:rsidRPr="00ED7092">
              <w:rPr>
                <w:sz w:val="20"/>
              </w:rPr>
              <w:t>Ch</w:t>
            </w:r>
            <w:proofErr w:type="spellEnd"/>
            <w:r w:rsidRPr="00ED7092">
              <w:rPr>
                <w:sz w:val="20"/>
              </w:rPr>
              <w:t xml:space="preserve"> 5 using mind-mapping</w:t>
            </w:r>
            <w:r>
              <w:rPr>
                <w:sz w:val="20"/>
              </w:rPr>
              <w:t xml:space="preserve"> (p. 82-88)</w:t>
            </w:r>
          </w:p>
          <w:p w14:paraId="08C79CDF" w14:textId="77777777" w:rsidR="00F35E9D" w:rsidRPr="00ED7092" w:rsidRDefault="00F35E9D" w:rsidP="00F35E9D">
            <w:pPr>
              <w:rPr>
                <w:sz w:val="20"/>
              </w:rPr>
            </w:pPr>
          </w:p>
        </w:tc>
        <w:tc>
          <w:tcPr>
            <w:tcW w:w="2430" w:type="dxa"/>
          </w:tcPr>
          <w:p w14:paraId="6CD9DDD1" w14:textId="77777777" w:rsidR="00F35E9D" w:rsidRDefault="00F35E9D" w:rsidP="00F35E9D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z w:val="20"/>
              </w:rPr>
              <w:br/>
            </w:r>
          </w:p>
          <w:p w14:paraId="7D1F8DB6" w14:textId="77777777" w:rsidR="00F35E9D" w:rsidRPr="00ED7092" w:rsidRDefault="00F35E9D" w:rsidP="00F35E9D">
            <w:pPr>
              <w:rPr>
                <w:sz w:val="20"/>
              </w:rPr>
            </w:pPr>
            <w:r>
              <w:rPr>
                <w:sz w:val="20"/>
              </w:rPr>
              <w:t>Ch. 6 (p.88-100)</w:t>
            </w:r>
          </w:p>
          <w:p w14:paraId="3E8C89CF" w14:textId="77777777" w:rsidR="00F35E9D" w:rsidRPr="00ED7092" w:rsidRDefault="00F35E9D" w:rsidP="00F35E9D">
            <w:pPr>
              <w:rPr>
                <w:sz w:val="20"/>
              </w:rPr>
            </w:pPr>
          </w:p>
          <w:p w14:paraId="308FAC6E" w14:textId="33238072" w:rsidR="00F35E9D" w:rsidRPr="00ED7092" w:rsidRDefault="00F35E9D" w:rsidP="00F35E9D">
            <w:pPr>
              <w:rPr>
                <w:sz w:val="20"/>
              </w:rPr>
            </w:pPr>
            <w:r w:rsidRPr="00ED7092">
              <w:rPr>
                <w:sz w:val="20"/>
              </w:rPr>
              <w:br/>
            </w:r>
            <w:proofErr w:type="spellStart"/>
            <w:r w:rsidRPr="00ED7092">
              <w:rPr>
                <w:sz w:val="20"/>
              </w:rPr>
              <w:t>Hwk</w:t>
            </w:r>
            <w:proofErr w:type="spellEnd"/>
            <w:r w:rsidRPr="00ED7092">
              <w:rPr>
                <w:sz w:val="20"/>
              </w:rPr>
              <w:t xml:space="preserve">: </w:t>
            </w:r>
            <w:proofErr w:type="spellStart"/>
            <w:r w:rsidRPr="00ED7092">
              <w:rPr>
                <w:sz w:val="20"/>
              </w:rPr>
              <w:t>Ch</w:t>
            </w:r>
            <w:proofErr w:type="spellEnd"/>
            <w:r w:rsidRPr="00ED7092">
              <w:rPr>
                <w:sz w:val="20"/>
              </w:rPr>
              <w:t xml:space="preserve"> 7</w:t>
            </w:r>
            <w:r w:rsidR="000575DF">
              <w:rPr>
                <w:sz w:val="20"/>
              </w:rPr>
              <w:t xml:space="preserve"> &amp;8  (p.100-114</w:t>
            </w:r>
            <w:r>
              <w:rPr>
                <w:sz w:val="20"/>
              </w:rPr>
              <w:t>)</w:t>
            </w:r>
          </w:p>
        </w:tc>
      </w:tr>
      <w:tr w:rsidR="00F35E9D" w:rsidRPr="00ED7092" w14:paraId="0FAD158C" w14:textId="77777777" w:rsidTr="00F35E9D">
        <w:tc>
          <w:tcPr>
            <w:tcW w:w="2203" w:type="dxa"/>
          </w:tcPr>
          <w:p w14:paraId="56FC0E7B" w14:textId="19BB4764" w:rsidR="00F35E9D" w:rsidRPr="00ED7092" w:rsidRDefault="00F35E9D" w:rsidP="00F35E9D">
            <w:pPr>
              <w:rPr>
                <w:sz w:val="20"/>
              </w:rPr>
            </w:pPr>
            <w:r>
              <w:rPr>
                <w:sz w:val="20"/>
              </w:rPr>
              <w:t>18</w:t>
            </w:r>
            <w:r w:rsidR="00AC2CD1">
              <w:rPr>
                <w:sz w:val="20"/>
              </w:rPr>
              <w:br/>
            </w:r>
            <w:r>
              <w:rPr>
                <w:sz w:val="20"/>
              </w:rPr>
              <w:t>No School</w:t>
            </w:r>
            <w:r w:rsidR="00AC2CD1">
              <w:rPr>
                <w:sz w:val="20"/>
              </w:rPr>
              <w:br/>
            </w:r>
            <w:r w:rsidRPr="00ED7092">
              <w:rPr>
                <w:sz w:val="20"/>
              </w:rPr>
              <w:br/>
            </w:r>
          </w:p>
        </w:tc>
        <w:tc>
          <w:tcPr>
            <w:tcW w:w="2135" w:type="dxa"/>
          </w:tcPr>
          <w:p w14:paraId="1EC45682" w14:textId="09213FF0" w:rsidR="000575DF" w:rsidRDefault="00F35E9D" w:rsidP="000575DF">
            <w:pPr>
              <w:rPr>
                <w:sz w:val="20"/>
              </w:rPr>
            </w:pPr>
            <w:r>
              <w:rPr>
                <w:sz w:val="20"/>
              </w:rPr>
              <w:t>19</w:t>
            </w:r>
            <w:r w:rsidRPr="00ED7092">
              <w:rPr>
                <w:sz w:val="20"/>
              </w:rPr>
              <w:br/>
            </w:r>
          </w:p>
          <w:p w14:paraId="04576FCA" w14:textId="77777777" w:rsidR="00F35E9D" w:rsidRPr="00ED7092" w:rsidRDefault="00F35E9D" w:rsidP="00AC2CD1">
            <w:pPr>
              <w:rPr>
                <w:sz w:val="20"/>
              </w:rPr>
            </w:pPr>
          </w:p>
        </w:tc>
        <w:tc>
          <w:tcPr>
            <w:tcW w:w="2160" w:type="dxa"/>
          </w:tcPr>
          <w:p w14:paraId="29683EAC" w14:textId="364D2D62" w:rsidR="00AC2CD1" w:rsidRPr="00ED7092" w:rsidRDefault="00F35E9D" w:rsidP="00AC2CD1">
            <w:pPr>
              <w:rPr>
                <w:sz w:val="20"/>
              </w:rPr>
            </w:pPr>
            <w:r>
              <w:rPr>
                <w:sz w:val="20"/>
              </w:rPr>
              <w:t>20</w:t>
            </w:r>
            <w:r w:rsidRPr="00ED7092">
              <w:rPr>
                <w:sz w:val="20"/>
              </w:rPr>
              <w:br/>
            </w:r>
            <w:r w:rsidRPr="00ED7092">
              <w:rPr>
                <w:sz w:val="20"/>
              </w:rPr>
              <w:br/>
            </w:r>
            <w:r>
              <w:rPr>
                <w:sz w:val="20"/>
              </w:rPr>
              <w:t xml:space="preserve"> </w:t>
            </w:r>
            <w:r w:rsidR="00AC2CD1">
              <w:rPr>
                <w:sz w:val="20"/>
              </w:rPr>
              <w:br/>
            </w:r>
          </w:p>
          <w:p w14:paraId="1F391F5B" w14:textId="4D094CC4" w:rsidR="00F35E9D" w:rsidRPr="00ED7092" w:rsidRDefault="00F35E9D" w:rsidP="00F35E9D">
            <w:pPr>
              <w:rPr>
                <w:sz w:val="20"/>
              </w:rPr>
            </w:pPr>
          </w:p>
        </w:tc>
        <w:tc>
          <w:tcPr>
            <w:tcW w:w="2250" w:type="dxa"/>
          </w:tcPr>
          <w:p w14:paraId="6D74BBD9" w14:textId="38A970C1" w:rsidR="00AC2CD1" w:rsidRPr="00ED7092" w:rsidRDefault="00F35E9D" w:rsidP="00AC2CD1">
            <w:pPr>
              <w:rPr>
                <w:sz w:val="20"/>
              </w:rPr>
            </w:pPr>
            <w:r>
              <w:rPr>
                <w:sz w:val="20"/>
              </w:rPr>
              <w:t>21</w:t>
            </w:r>
            <w:r w:rsidRPr="00ED7092">
              <w:rPr>
                <w:sz w:val="20"/>
              </w:rPr>
              <w:br/>
            </w:r>
            <w:r w:rsidRPr="00ED7092">
              <w:rPr>
                <w:sz w:val="20"/>
              </w:rPr>
              <w:br/>
            </w:r>
            <w:r>
              <w:rPr>
                <w:sz w:val="20"/>
              </w:rPr>
              <w:t xml:space="preserve"> </w:t>
            </w:r>
          </w:p>
          <w:p w14:paraId="32577336" w14:textId="288D5818" w:rsidR="00F35E9D" w:rsidRPr="00ED7092" w:rsidRDefault="00F35E9D" w:rsidP="00F35E9D">
            <w:pPr>
              <w:rPr>
                <w:sz w:val="20"/>
              </w:rPr>
            </w:pPr>
          </w:p>
        </w:tc>
        <w:tc>
          <w:tcPr>
            <w:tcW w:w="2430" w:type="dxa"/>
          </w:tcPr>
          <w:p w14:paraId="5FEBB05D" w14:textId="78316845" w:rsidR="00AC2CD1" w:rsidRDefault="00F35E9D" w:rsidP="00AC2CD1">
            <w:pPr>
              <w:rPr>
                <w:sz w:val="20"/>
              </w:rPr>
            </w:pPr>
            <w:r>
              <w:rPr>
                <w:sz w:val="20"/>
              </w:rPr>
              <w:t>22</w:t>
            </w:r>
            <w:r w:rsidRPr="00ED7092">
              <w:rPr>
                <w:sz w:val="20"/>
              </w:rPr>
              <w:br/>
            </w:r>
          </w:p>
          <w:p w14:paraId="6FD9C024" w14:textId="575764F1" w:rsidR="00F35E9D" w:rsidRPr="00ED7092" w:rsidRDefault="00F35E9D" w:rsidP="00F35E9D">
            <w:pPr>
              <w:rPr>
                <w:sz w:val="20"/>
              </w:rPr>
            </w:pPr>
            <w:r>
              <w:rPr>
                <w:sz w:val="20"/>
              </w:rPr>
              <w:br/>
            </w:r>
          </w:p>
        </w:tc>
      </w:tr>
      <w:tr w:rsidR="00F35E9D" w:rsidRPr="00ED7092" w14:paraId="71CECEBF" w14:textId="77777777" w:rsidTr="00F35E9D">
        <w:tc>
          <w:tcPr>
            <w:tcW w:w="2203" w:type="dxa"/>
          </w:tcPr>
          <w:p w14:paraId="7E20680F" w14:textId="61E61BAC" w:rsidR="00F35E9D" w:rsidRPr="00ED7092" w:rsidRDefault="00F35E9D" w:rsidP="00AC2CD1">
            <w:pPr>
              <w:rPr>
                <w:sz w:val="20"/>
              </w:rPr>
            </w:pPr>
            <w:r w:rsidRPr="00ED7092">
              <w:rPr>
                <w:sz w:val="20"/>
              </w:rPr>
              <w:t>2</w:t>
            </w:r>
            <w:r>
              <w:rPr>
                <w:sz w:val="20"/>
              </w:rPr>
              <w:t>5</w:t>
            </w:r>
            <w:r w:rsidRPr="00ED7092">
              <w:rPr>
                <w:sz w:val="20"/>
              </w:rPr>
              <w:br/>
            </w:r>
            <w:r w:rsidRPr="00ED7092">
              <w:rPr>
                <w:sz w:val="20"/>
              </w:rPr>
              <w:br/>
            </w:r>
          </w:p>
        </w:tc>
        <w:tc>
          <w:tcPr>
            <w:tcW w:w="2135" w:type="dxa"/>
          </w:tcPr>
          <w:p w14:paraId="3C44FD3D" w14:textId="40AE8897" w:rsidR="00F35E9D" w:rsidRPr="00ED7092" w:rsidRDefault="00F35E9D" w:rsidP="00AC2CD1">
            <w:pPr>
              <w:rPr>
                <w:sz w:val="20"/>
              </w:rPr>
            </w:pPr>
            <w:r>
              <w:rPr>
                <w:sz w:val="20"/>
              </w:rPr>
              <w:t>26</w:t>
            </w:r>
            <w:r w:rsidRPr="00ED7092">
              <w:rPr>
                <w:sz w:val="20"/>
              </w:rPr>
              <w:br/>
            </w:r>
            <w:r w:rsidR="00AC2CD1">
              <w:rPr>
                <w:sz w:val="20"/>
              </w:rPr>
              <w:br/>
            </w:r>
            <w:r>
              <w:rPr>
                <w:sz w:val="20"/>
              </w:rPr>
              <w:br/>
            </w:r>
          </w:p>
        </w:tc>
        <w:tc>
          <w:tcPr>
            <w:tcW w:w="2160" w:type="dxa"/>
          </w:tcPr>
          <w:p w14:paraId="3DB3D551" w14:textId="3B0F11AC" w:rsidR="00F35E9D" w:rsidRPr="00ED7092" w:rsidRDefault="00F35E9D" w:rsidP="00AC2CD1">
            <w:pPr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 xml:space="preserve"> </w:t>
            </w:r>
            <w:r w:rsidR="00AC2CD1">
              <w:rPr>
                <w:sz w:val="20"/>
              </w:rPr>
              <w:br/>
            </w:r>
            <w:r w:rsidR="00AC2CD1">
              <w:rPr>
                <w:sz w:val="20"/>
              </w:rPr>
              <w:br/>
            </w:r>
          </w:p>
        </w:tc>
        <w:tc>
          <w:tcPr>
            <w:tcW w:w="2250" w:type="dxa"/>
          </w:tcPr>
          <w:p w14:paraId="370B5B32" w14:textId="6120E401" w:rsidR="00F35E9D" w:rsidRPr="00ED7092" w:rsidRDefault="00F35E9D" w:rsidP="00AC2CD1">
            <w:pPr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</w:p>
        </w:tc>
        <w:tc>
          <w:tcPr>
            <w:tcW w:w="2430" w:type="dxa"/>
          </w:tcPr>
          <w:p w14:paraId="49B64DAD" w14:textId="5711CE36" w:rsidR="00F35E9D" w:rsidRPr="00ED7092" w:rsidRDefault="00F35E9D" w:rsidP="00AC2CD1">
            <w:pPr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 xml:space="preserve"> </w:t>
            </w:r>
          </w:p>
        </w:tc>
      </w:tr>
      <w:tr w:rsidR="00F35E9D" w:rsidRPr="00ED7092" w14:paraId="451E76D9" w14:textId="77777777" w:rsidTr="00F35E9D">
        <w:tc>
          <w:tcPr>
            <w:tcW w:w="2203" w:type="dxa"/>
          </w:tcPr>
          <w:p w14:paraId="25DE5A9E" w14:textId="79A6DF11" w:rsidR="00F35E9D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 xml:space="preserve">FEBURARY   </w:t>
            </w:r>
            <w:r w:rsidR="00F35E9D">
              <w:rPr>
                <w:sz w:val="20"/>
              </w:rPr>
              <w:t>1</w:t>
            </w:r>
            <w:r w:rsidR="00F35E9D">
              <w:rPr>
                <w:sz w:val="20"/>
              </w:rPr>
              <w:br/>
              <w:t xml:space="preserve"> </w:t>
            </w:r>
            <w:r w:rsidR="00F35E9D">
              <w:rPr>
                <w:sz w:val="20"/>
              </w:rPr>
              <w:br/>
            </w:r>
          </w:p>
        </w:tc>
        <w:tc>
          <w:tcPr>
            <w:tcW w:w="2135" w:type="dxa"/>
          </w:tcPr>
          <w:p w14:paraId="5E472228" w14:textId="1D0200B5" w:rsidR="00F35E9D" w:rsidRDefault="00F35E9D" w:rsidP="00AC2CD1">
            <w:pPr>
              <w:rPr>
                <w:sz w:val="20"/>
              </w:rPr>
            </w:pPr>
            <w:r>
              <w:rPr>
                <w:sz w:val="20"/>
              </w:rPr>
              <w:t xml:space="preserve">2 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</w:p>
        </w:tc>
        <w:tc>
          <w:tcPr>
            <w:tcW w:w="2160" w:type="dxa"/>
          </w:tcPr>
          <w:p w14:paraId="69F652AA" w14:textId="5E34DE00" w:rsidR="00F35E9D" w:rsidRDefault="00F35E9D" w:rsidP="00AC2CD1">
            <w:pPr>
              <w:rPr>
                <w:sz w:val="20"/>
              </w:rPr>
            </w:pPr>
            <w:r>
              <w:rPr>
                <w:sz w:val="20"/>
              </w:rPr>
              <w:t xml:space="preserve">3 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 w:rsidR="00AC2CD1">
              <w:rPr>
                <w:sz w:val="20"/>
              </w:rPr>
              <w:br/>
            </w:r>
            <w:r w:rsidR="00AC2CD1">
              <w:rPr>
                <w:sz w:val="20"/>
              </w:rPr>
              <w:br/>
            </w:r>
          </w:p>
        </w:tc>
        <w:tc>
          <w:tcPr>
            <w:tcW w:w="2250" w:type="dxa"/>
          </w:tcPr>
          <w:p w14:paraId="29CE2072" w14:textId="267381F0" w:rsidR="00F35E9D" w:rsidRDefault="00F35E9D" w:rsidP="00AC2CD1">
            <w:pPr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</w:p>
        </w:tc>
        <w:tc>
          <w:tcPr>
            <w:tcW w:w="2430" w:type="dxa"/>
          </w:tcPr>
          <w:p w14:paraId="63BF8356" w14:textId="384CA03E" w:rsidR="00F35E9D" w:rsidRDefault="00F35E9D" w:rsidP="00AC2CD1">
            <w:pPr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</w:p>
        </w:tc>
      </w:tr>
      <w:tr w:rsidR="00AC2CD1" w:rsidRPr="00ED7092" w14:paraId="33471E2E" w14:textId="77777777" w:rsidTr="00F35E9D">
        <w:tc>
          <w:tcPr>
            <w:tcW w:w="2203" w:type="dxa"/>
          </w:tcPr>
          <w:p w14:paraId="38B7980C" w14:textId="07657444" w:rsidR="00AC2CD1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>Test</w:t>
            </w:r>
          </w:p>
        </w:tc>
        <w:tc>
          <w:tcPr>
            <w:tcW w:w="2135" w:type="dxa"/>
          </w:tcPr>
          <w:p w14:paraId="7650D08F" w14:textId="17B9D335" w:rsidR="00AC2CD1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>Movie</w:t>
            </w:r>
            <w:bookmarkStart w:id="0" w:name="_GoBack"/>
            <w:bookmarkEnd w:id="0"/>
          </w:p>
        </w:tc>
        <w:tc>
          <w:tcPr>
            <w:tcW w:w="2160" w:type="dxa"/>
          </w:tcPr>
          <w:p w14:paraId="155DF3BD" w14:textId="424EE3DA" w:rsidR="00AC2CD1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>Movie</w:t>
            </w:r>
          </w:p>
        </w:tc>
        <w:tc>
          <w:tcPr>
            <w:tcW w:w="2250" w:type="dxa"/>
          </w:tcPr>
          <w:p w14:paraId="505C61D1" w14:textId="693B3BA7" w:rsidR="00AC2CD1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>Movie</w:t>
            </w:r>
          </w:p>
        </w:tc>
        <w:tc>
          <w:tcPr>
            <w:tcW w:w="2430" w:type="dxa"/>
          </w:tcPr>
          <w:p w14:paraId="032165B2" w14:textId="2D3587C8" w:rsidR="00AC2CD1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>No School</w:t>
            </w:r>
            <w:r>
              <w:rPr>
                <w:sz w:val="20"/>
              </w:rPr>
              <w:br/>
            </w:r>
          </w:p>
        </w:tc>
      </w:tr>
      <w:tr w:rsidR="00AC2CD1" w:rsidRPr="00ED7092" w14:paraId="0428FE90" w14:textId="77777777" w:rsidTr="00F35E9D">
        <w:tc>
          <w:tcPr>
            <w:tcW w:w="2203" w:type="dxa"/>
          </w:tcPr>
          <w:p w14:paraId="21D72E2A" w14:textId="65855105" w:rsidR="00AC2CD1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>No School</w:t>
            </w:r>
          </w:p>
        </w:tc>
        <w:tc>
          <w:tcPr>
            <w:tcW w:w="2135" w:type="dxa"/>
          </w:tcPr>
          <w:p w14:paraId="5712BC86" w14:textId="1A0DEF43" w:rsidR="00AC2CD1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60" w:type="dxa"/>
          </w:tcPr>
          <w:p w14:paraId="04D75486" w14:textId="23A0A499" w:rsidR="00AC2CD1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250" w:type="dxa"/>
          </w:tcPr>
          <w:p w14:paraId="53D2451C" w14:textId="64D75174" w:rsidR="00AC2CD1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430" w:type="dxa"/>
          </w:tcPr>
          <w:p w14:paraId="44B2385C" w14:textId="5226256E" w:rsidR="00AC2CD1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</w:p>
        </w:tc>
      </w:tr>
    </w:tbl>
    <w:p w14:paraId="6BCBD15A" w14:textId="77777777" w:rsidR="00FA7BE8" w:rsidRPr="00FA7BE8" w:rsidRDefault="00FA7BE8" w:rsidP="00FA7BE8">
      <w:pPr>
        <w:rPr>
          <w:rFonts w:cs="Apple Chancery"/>
          <w:sz w:val="22"/>
        </w:rPr>
      </w:pPr>
      <w:r w:rsidRPr="00FA7BE8">
        <w:rPr>
          <w:rFonts w:cs="Apple Chancery"/>
          <w:sz w:val="22"/>
        </w:rPr>
        <w:t>Mrs. Muldoon</w:t>
      </w:r>
      <w:r>
        <w:rPr>
          <w:rFonts w:cs="Apple Chancery"/>
          <w:sz w:val="22"/>
        </w:rPr>
        <w:t xml:space="preserve">  </w:t>
      </w:r>
      <w:r>
        <w:rPr>
          <w:rFonts w:cs="Apple Chancery"/>
          <w:sz w:val="22"/>
        </w:rPr>
        <w:tab/>
      </w:r>
      <w:r>
        <w:rPr>
          <w:rFonts w:cs="Apple Chancery"/>
          <w:sz w:val="22"/>
        </w:rPr>
        <w:tab/>
      </w:r>
      <w:r>
        <w:rPr>
          <w:rFonts w:cs="Apple Chancery"/>
          <w:sz w:val="22"/>
        </w:rPr>
        <w:tab/>
      </w:r>
      <w:r>
        <w:rPr>
          <w:rFonts w:cs="Apple Chancery"/>
          <w:sz w:val="22"/>
        </w:rPr>
        <w:tab/>
      </w:r>
      <w:r>
        <w:rPr>
          <w:rFonts w:cs="Apple Chancery"/>
          <w:sz w:val="22"/>
        </w:rPr>
        <w:tab/>
      </w:r>
      <w:r>
        <w:rPr>
          <w:rFonts w:cs="Apple Chancery"/>
          <w:sz w:val="22"/>
        </w:rPr>
        <w:tab/>
      </w:r>
      <w:r>
        <w:rPr>
          <w:rFonts w:cs="Apple Chancery"/>
          <w:sz w:val="22"/>
        </w:rPr>
        <w:tab/>
      </w:r>
      <w:r>
        <w:rPr>
          <w:rFonts w:cs="Apple Chancery"/>
          <w:sz w:val="22"/>
        </w:rPr>
        <w:tab/>
      </w:r>
      <w:r>
        <w:rPr>
          <w:rFonts w:cs="Apple Chancery"/>
          <w:sz w:val="22"/>
        </w:rPr>
        <w:tab/>
        <w:t>Name_____________________________________</w:t>
      </w:r>
    </w:p>
    <w:p w14:paraId="0A19FF96" w14:textId="3CC23F4B" w:rsidR="00F35E9D" w:rsidRDefault="00FA7BE8" w:rsidP="00FA7BE8">
      <w:pPr>
        <w:rPr>
          <w:sz w:val="22"/>
        </w:rPr>
      </w:pPr>
      <w:r w:rsidRPr="00FA7BE8">
        <w:rPr>
          <w:rFonts w:cs="Apple Chancery"/>
          <w:sz w:val="22"/>
        </w:rPr>
        <w:t>English 9A</w:t>
      </w:r>
      <w:r>
        <w:rPr>
          <w:rFonts w:ascii="Apple Chancery" w:hAnsi="Apple Chancery" w:cs="Apple Chancery"/>
          <w:i/>
          <w:sz w:val="44"/>
        </w:rPr>
        <w:br/>
        <w:t xml:space="preserve"> </w:t>
      </w:r>
      <w:r>
        <w:rPr>
          <w:rFonts w:ascii="Apple Chancery" w:hAnsi="Apple Chancery" w:cs="Apple Chancery"/>
          <w:i/>
          <w:sz w:val="44"/>
        </w:rPr>
        <w:tab/>
      </w:r>
      <w:r>
        <w:rPr>
          <w:rFonts w:ascii="Apple Chancery" w:hAnsi="Apple Chancery" w:cs="Apple Chancery"/>
          <w:i/>
          <w:sz w:val="44"/>
        </w:rPr>
        <w:tab/>
      </w:r>
      <w:r>
        <w:rPr>
          <w:rFonts w:ascii="Apple Chancery" w:hAnsi="Apple Chancery" w:cs="Apple Chancery"/>
          <w:i/>
          <w:sz w:val="44"/>
        </w:rPr>
        <w:tab/>
      </w:r>
      <w:r>
        <w:rPr>
          <w:rFonts w:ascii="Apple Chancery" w:hAnsi="Apple Chancery" w:cs="Apple Chancery"/>
          <w:i/>
          <w:sz w:val="44"/>
        </w:rPr>
        <w:tab/>
      </w:r>
      <w:r w:rsidRPr="00FA7BE8">
        <w:rPr>
          <w:rFonts w:ascii="Apple Chancery" w:hAnsi="Apple Chancery" w:cs="Apple Chancery"/>
          <w:i/>
          <w:sz w:val="44"/>
        </w:rPr>
        <w:t>A Tale of Two Cities</w:t>
      </w:r>
      <w:r w:rsidRPr="00FA7BE8">
        <w:rPr>
          <w:sz w:val="36"/>
        </w:rPr>
        <w:br/>
      </w:r>
      <w:r>
        <w:t xml:space="preserve"> </w:t>
      </w:r>
      <w:r>
        <w:tab/>
      </w:r>
      <w:r>
        <w:tab/>
      </w:r>
      <w:r w:rsidRPr="00ED7092">
        <w:rPr>
          <w:sz w:val="22"/>
        </w:rPr>
        <w:tab/>
      </w:r>
      <w:proofErr w:type="gramStart"/>
      <w:r w:rsidRPr="00ED7092">
        <w:rPr>
          <w:sz w:val="22"/>
        </w:rPr>
        <w:t>A</w:t>
      </w:r>
      <w:proofErr w:type="gramEnd"/>
      <w:r w:rsidRPr="00ED7092">
        <w:rPr>
          <w:sz w:val="22"/>
        </w:rPr>
        <w:t xml:space="preserve"> pathway to discovering reading strategies that work!</w:t>
      </w:r>
      <w:r>
        <w:br/>
      </w:r>
      <w:r>
        <w:br/>
      </w:r>
      <w:r w:rsidRPr="00FA7BE8">
        <w:rPr>
          <w:b/>
        </w:rPr>
        <w:t>Objectives:</w:t>
      </w:r>
      <w:r>
        <w:rPr>
          <w:b/>
        </w:rPr>
        <w:br/>
        <w:t xml:space="preserve"> </w:t>
      </w:r>
      <w:r>
        <w:rPr>
          <w:b/>
        </w:rPr>
        <w:tab/>
        <w:t xml:space="preserve">+ </w:t>
      </w:r>
      <w:r w:rsidRPr="00FA7BE8">
        <w:t xml:space="preserve">Students will evaluate a variety of reading strategies in order to discover their preferred method </w:t>
      </w:r>
      <w:r>
        <w:br/>
      </w:r>
      <w:proofErr w:type="gramStart"/>
      <w:r>
        <w:t xml:space="preserve">                  </w:t>
      </w:r>
      <w:r w:rsidRPr="00FA7BE8">
        <w:t>to</w:t>
      </w:r>
      <w:proofErr w:type="gramEnd"/>
      <w:r w:rsidRPr="00FA7BE8">
        <w:t xml:space="preserve"> comprehending difficult texts.</w:t>
      </w:r>
      <w:r>
        <w:br/>
        <w:t xml:space="preserve"> </w:t>
      </w:r>
      <w:r>
        <w:tab/>
        <w:t xml:space="preserve">+ Students will recognize various motifs through </w:t>
      </w:r>
      <w:r w:rsidRPr="00EC619E">
        <w:rPr>
          <w:i/>
        </w:rPr>
        <w:t>A Tale of Two Cities</w:t>
      </w:r>
      <w:r>
        <w:t xml:space="preserve"> and examine how Dickens </w:t>
      </w:r>
      <w:r>
        <w:br/>
      </w:r>
      <w:proofErr w:type="gramStart"/>
      <w:r>
        <w:t xml:space="preserve">                  uses</w:t>
      </w:r>
      <w:proofErr w:type="gramEnd"/>
      <w:r>
        <w:t xml:space="preserve"> these to develop themes.</w:t>
      </w:r>
      <w:r>
        <w:br/>
        <w:t xml:space="preserve"> </w:t>
      </w:r>
      <w:r>
        <w:tab/>
        <w:t xml:space="preserve">+ Students will analyze </w:t>
      </w:r>
      <w:r w:rsidR="00CD4DD0">
        <w:t>Dickens’</w:t>
      </w:r>
      <w:r>
        <w:t xml:space="preserve"> sente</w:t>
      </w:r>
      <w:r w:rsidR="00F35E9D">
        <w:t>nce fluency, style, and diction and copy</w:t>
      </w:r>
      <w:r>
        <w:t xml:space="preserve"> his sentence style in </w:t>
      </w:r>
      <w:r>
        <w:br/>
      </w:r>
      <w:proofErr w:type="gramStart"/>
      <w:r>
        <w:t xml:space="preserve">                  their</w:t>
      </w:r>
      <w:proofErr w:type="gramEnd"/>
      <w:r>
        <w:t xml:space="preserve"> own writing. </w:t>
      </w:r>
      <w:r w:rsidR="0014098F">
        <w:rPr>
          <w:b/>
        </w:rPr>
        <w:br/>
      </w:r>
      <w:r>
        <w:rPr>
          <w:b/>
        </w:rPr>
        <w:br/>
      </w:r>
      <w:r w:rsidRPr="00ED7092">
        <w:rPr>
          <w:b/>
          <w:sz w:val="22"/>
        </w:rPr>
        <w:t>Tentative Calendar (subject to change)</w:t>
      </w:r>
      <w:r w:rsidR="0014098F">
        <w:rPr>
          <w:b/>
          <w:sz w:val="22"/>
        </w:rPr>
        <w:br/>
      </w:r>
      <w:r w:rsidR="0014098F" w:rsidRPr="0014098F">
        <w:rPr>
          <w:b/>
          <w:sz w:val="22"/>
        </w:rPr>
        <w:sym w:font="Wingdings" w:char="F0E0"/>
      </w:r>
      <w:r w:rsidR="0014098F">
        <w:rPr>
          <w:b/>
          <w:sz w:val="22"/>
        </w:rPr>
        <w:t xml:space="preserve"> </w:t>
      </w:r>
      <w:r w:rsidR="0014098F">
        <w:rPr>
          <w:sz w:val="22"/>
        </w:rPr>
        <w:t>Short quizzes will be given randomly to check for understanding and for you to assess the effectiveness of your reading strategies.</w:t>
      </w:r>
    </w:p>
    <w:p w14:paraId="20826CA5" w14:textId="77777777" w:rsidR="00F35E9D" w:rsidRDefault="00F35E9D">
      <w:pPr>
        <w:rPr>
          <w:sz w:val="22"/>
        </w:rPr>
      </w:pPr>
      <w:r>
        <w:rPr>
          <w:sz w:val="22"/>
        </w:rPr>
        <w:lastRenderedPageBreak/>
        <w:br w:type="page"/>
      </w:r>
    </w:p>
    <w:tbl>
      <w:tblPr>
        <w:tblStyle w:val="TableGrid"/>
        <w:tblpPr w:leftFromText="180" w:rightFromText="180" w:vertAnchor="text" w:horzAnchor="page" w:tblpX="469" w:tblpY="-2402"/>
        <w:tblW w:w="11178" w:type="dxa"/>
        <w:tblLook w:val="04A0" w:firstRow="1" w:lastRow="0" w:firstColumn="1" w:lastColumn="0" w:noHBand="0" w:noVBand="1"/>
      </w:tblPr>
      <w:tblGrid>
        <w:gridCol w:w="2203"/>
        <w:gridCol w:w="2135"/>
        <w:gridCol w:w="2160"/>
        <w:gridCol w:w="2250"/>
        <w:gridCol w:w="2430"/>
      </w:tblGrid>
      <w:tr w:rsidR="00AC2CD1" w:rsidRPr="00ED7092" w14:paraId="1DB7B0A8" w14:textId="77777777" w:rsidTr="00AC2CD1">
        <w:tc>
          <w:tcPr>
            <w:tcW w:w="2203" w:type="dxa"/>
          </w:tcPr>
          <w:p w14:paraId="4E22FD7F" w14:textId="77777777" w:rsidR="00AC2CD1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14:paraId="2F63CC7A" w14:textId="77777777" w:rsidR="00AC2CD1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br/>
              <w:t>Test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</w:r>
          </w:p>
        </w:tc>
        <w:tc>
          <w:tcPr>
            <w:tcW w:w="2135" w:type="dxa"/>
          </w:tcPr>
          <w:p w14:paraId="22A827E8" w14:textId="77777777" w:rsidR="00AC2CD1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>Watch TOTC</w:t>
            </w:r>
          </w:p>
        </w:tc>
        <w:tc>
          <w:tcPr>
            <w:tcW w:w="2160" w:type="dxa"/>
          </w:tcPr>
          <w:p w14:paraId="280FC2FA" w14:textId="77777777" w:rsidR="00AC2CD1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>Watch TOTC</w:t>
            </w:r>
          </w:p>
        </w:tc>
        <w:tc>
          <w:tcPr>
            <w:tcW w:w="2250" w:type="dxa"/>
          </w:tcPr>
          <w:p w14:paraId="7FB7C689" w14:textId="77777777" w:rsidR="00AC2CD1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>Watch TOTC</w:t>
            </w:r>
          </w:p>
        </w:tc>
        <w:tc>
          <w:tcPr>
            <w:tcW w:w="2430" w:type="dxa"/>
          </w:tcPr>
          <w:p w14:paraId="48486E2E" w14:textId="77777777" w:rsidR="00AC2CD1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z w:val="20"/>
              </w:rPr>
              <w:br/>
            </w:r>
            <w:r>
              <w:rPr>
                <w:sz w:val="20"/>
              </w:rPr>
              <w:br/>
              <w:t>No School</w:t>
            </w:r>
          </w:p>
        </w:tc>
      </w:tr>
      <w:tr w:rsidR="00AC2CD1" w:rsidRPr="00ED7092" w14:paraId="37728672" w14:textId="77777777" w:rsidTr="00AC2CD1">
        <w:tc>
          <w:tcPr>
            <w:tcW w:w="2203" w:type="dxa"/>
          </w:tcPr>
          <w:p w14:paraId="2B00DD9F" w14:textId="77777777" w:rsidR="00AC2CD1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14:paraId="5B42E644" w14:textId="77777777" w:rsidR="00AC2CD1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br/>
              <w:t>No School</w:t>
            </w:r>
          </w:p>
        </w:tc>
        <w:tc>
          <w:tcPr>
            <w:tcW w:w="2135" w:type="dxa"/>
          </w:tcPr>
          <w:p w14:paraId="30889FD0" w14:textId="77777777" w:rsidR="00AC2CD1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60" w:type="dxa"/>
          </w:tcPr>
          <w:p w14:paraId="0467B1A1" w14:textId="77777777" w:rsidR="00AC2CD1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250" w:type="dxa"/>
          </w:tcPr>
          <w:p w14:paraId="19161068" w14:textId="77777777" w:rsidR="00AC2CD1" w:rsidRPr="00ED7092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430" w:type="dxa"/>
          </w:tcPr>
          <w:p w14:paraId="7E8031FB" w14:textId="77777777" w:rsidR="00AC2CD1" w:rsidRDefault="00AC2CD1" w:rsidP="00AC2CD1">
            <w:pPr>
              <w:rPr>
                <w:sz w:val="20"/>
              </w:rPr>
            </w:pPr>
            <w:r>
              <w:rPr>
                <w:sz w:val="20"/>
              </w:rPr>
              <w:t>19</w:t>
            </w:r>
          </w:p>
          <w:p w14:paraId="170A5FF9" w14:textId="77777777" w:rsidR="00AC2CD1" w:rsidRDefault="00AC2CD1" w:rsidP="00AC2CD1">
            <w:pPr>
              <w:rPr>
                <w:sz w:val="20"/>
              </w:rPr>
            </w:pPr>
          </w:p>
          <w:p w14:paraId="04109B9E" w14:textId="77777777" w:rsidR="00AC2CD1" w:rsidRDefault="00AC2CD1" w:rsidP="00AC2CD1">
            <w:pPr>
              <w:rPr>
                <w:sz w:val="20"/>
              </w:rPr>
            </w:pPr>
          </w:p>
          <w:p w14:paraId="0C2EACCE" w14:textId="77777777" w:rsidR="00AC2CD1" w:rsidRDefault="00AC2CD1" w:rsidP="00AC2CD1">
            <w:pPr>
              <w:rPr>
                <w:sz w:val="20"/>
              </w:rPr>
            </w:pPr>
          </w:p>
          <w:p w14:paraId="75A81B59" w14:textId="77777777" w:rsidR="00AC2CD1" w:rsidRDefault="00AC2CD1" w:rsidP="00AC2CD1">
            <w:pPr>
              <w:rPr>
                <w:sz w:val="20"/>
              </w:rPr>
            </w:pPr>
          </w:p>
          <w:p w14:paraId="4D2E0E3B" w14:textId="77777777" w:rsidR="00AC2CD1" w:rsidRDefault="00AC2CD1" w:rsidP="00AC2CD1">
            <w:pPr>
              <w:rPr>
                <w:sz w:val="20"/>
              </w:rPr>
            </w:pPr>
          </w:p>
          <w:p w14:paraId="7AE4D2A9" w14:textId="77777777" w:rsidR="00AC2CD1" w:rsidRPr="00ED7092" w:rsidRDefault="00AC2CD1" w:rsidP="00AC2CD1">
            <w:pPr>
              <w:rPr>
                <w:sz w:val="20"/>
              </w:rPr>
            </w:pPr>
          </w:p>
        </w:tc>
      </w:tr>
    </w:tbl>
    <w:p w14:paraId="03F2ECF6" w14:textId="5ADB0CAF" w:rsidR="00F35E9D" w:rsidRDefault="00F35E9D">
      <w:pPr>
        <w:rPr>
          <w:sz w:val="22"/>
        </w:rPr>
      </w:pPr>
      <w:r>
        <w:rPr>
          <w:sz w:val="22"/>
        </w:rPr>
        <w:br/>
      </w:r>
    </w:p>
    <w:p w14:paraId="56709C65" w14:textId="187A67A2" w:rsidR="00F35E9D" w:rsidRDefault="00F35E9D">
      <w:pPr>
        <w:rPr>
          <w:sz w:val="22"/>
        </w:rPr>
      </w:pPr>
      <w:r>
        <w:rPr>
          <w:sz w:val="22"/>
        </w:rPr>
        <w:br w:type="page"/>
      </w:r>
    </w:p>
    <w:p w14:paraId="56F3ECBD" w14:textId="77777777" w:rsidR="00FA7BE8" w:rsidRPr="0014098F" w:rsidRDefault="00FA7BE8" w:rsidP="00FA7BE8"/>
    <w:p w14:paraId="6F59C20B" w14:textId="77777777" w:rsidR="0014098F" w:rsidRDefault="0014098F" w:rsidP="00AB1238">
      <w:pPr>
        <w:rPr>
          <w:rFonts w:ascii="Apple Chancery" w:hAnsi="Apple Chancery" w:cs="Apple Chancery"/>
          <w:b/>
          <w:sz w:val="36"/>
        </w:rPr>
      </w:pPr>
      <w:r>
        <w:rPr>
          <w:rFonts w:ascii="Apple Chancery" w:hAnsi="Apple Chancery" w:cs="Apple Chancery"/>
          <w:noProof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2CA4A5" wp14:editId="6753E421">
                <wp:simplePos x="0" y="0"/>
                <wp:positionH relativeFrom="column">
                  <wp:posOffset>114300</wp:posOffset>
                </wp:positionH>
                <wp:positionV relativeFrom="paragraph">
                  <wp:posOffset>571500</wp:posOffset>
                </wp:positionV>
                <wp:extent cx="6172200" cy="2628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BF361" w14:textId="6C6D2A0C" w:rsidR="00887E62" w:rsidRPr="0014098F" w:rsidRDefault="00887E62" w:rsidP="0014098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4098F">
                              <w:rPr>
                                <w:sz w:val="36"/>
                              </w:rPr>
                              <w:t>Connect</w:t>
                            </w:r>
                            <w:r>
                              <w:rPr>
                                <w:sz w:val="36"/>
                              </w:rPr>
                              <w:br/>
                            </w:r>
                            <w:r w:rsidRPr="0014098F">
                              <w:t xml:space="preserve"> (to self, to text, to world)</w:t>
                            </w:r>
                            <w:r w:rsidRPr="0014098F">
                              <w:rPr>
                                <w:sz w:val="36"/>
                              </w:rPr>
                              <w:br/>
                              <w:t xml:space="preserve">Evaluate </w:t>
                            </w:r>
                            <w:r>
                              <w:rPr>
                                <w:sz w:val="36"/>
                              </w:rPr>
                              <w:br/>
                            </w:r>
                            <w:r w:rsidRPr="0014098F">
                              <w:t>(form opinions, draw conclusions)</w:t>
                            </w:r>
                            <w:r w:rsidRPr="0014098F">
                              <w:rPr>
                                <w:sz w:val="36"/>
                              </w:rPr>
                              <w:br/>
                              <w:t xml:space="preserve">Visualize </w:t>
                            </w:r>
                            <w:r w:rsidRPr="0014098F">
                              <w:rPr>
                                <w:sz w:val="36"/>
                              </w:rPr>
                              <w:br/>
                              <w:t xml:space="preserve">Question </w:t>
                            </w:r>
                            <w:r w:rsidRPr="0014098F">
                              <w:rPr>
                                <w:sz w:val="36"/>
                              </w:rPr>
                              <w:br/>
                              <w:t xml:space="preserve">Predict </w:t>
                            </w:r>
                            <w:r w:rsidRPr="0014098F">
                              <w:rPr>
                                <w:sz w:val="36"/>
                              </w:rPr>
                              <w:br/>
                              <w:t xml:space="preserve">Summarize </w:t>
                            </w:r>
                            <w:r w:rsidRPr="0014098F">
                              <w:rPr>
                                <w:sz w:val="36"/>
                              </w:rPr>
                              <w:br/>
                              <w:t xml:space="preserve">Clarify </w:t>
                            </w:r>
                            <w:r>
                              <w:rPr>
                                <w:sz w:val="36"/>
                              </w:rPr>
                              <w:br/>
                            </w:r>
                            <w:r w:rsidRPr="0014098F">
                              <w:t>(re-read, look up unfamiliar words</w:t>
                            </w:r>
                            <w:proofErr w:type="gramStart"/>
                            <w:r w:rsidRPr="0014098F">
                              <w:t>..</w:t>
                            </w:r>
                            <w:proofErr w:type="gramEnd"/>
                            <w:r w:rsidRPr="0014098F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9pt;margin-top:45pt;width:486pt;height:20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" filled="f" stroked="f">
                <v:textbox>
                  <w:txbxContent>
                    <w:p w14:paraId="6B6BF361" w14:textId="6C6D2A0C" w:rsidR="0014098F" w:rsidRPr="0014098F" w:rsidRDefault="0014098F" w:rsidP="0014098F">
                      <w:pPr>
                        <w:jc w:val="center"/>
                        <w:rPr>
                          <w:sz w:val="36"/>
                        </w:rPr>
                      </w:pPr>
                      <w:r w:rsidRPr="0014098F">
                        <w:rPr>
                          <w:sz w:val="36"/>
                        </w:rPr>
                        <w:t>Connect</w:t>
                      </w:r>
                      <w:r>
                        <w:rPr>
                          <w:sz w:val="36"/>
                        </w:rPr>
                        <w:br/>
                      </w:r>
                      <w:r w:rsidRPr="0014098F">
                        <w:t xml:space="preserve"> (to self, to text, to world)</w:t>
                      </w:r>
                      <w:r w:rsidRPr="0014098F">
                        <w:rPr>
                          <w:sz w:val="36"/>
                        </w:rPr>
                        <w:br/>
                        <w:t xml:space="preserve">Evaluate </w:t>
                      </w:r>
                      <w:r>
                        <w:rPr>
                          <w:sz w:val="36"/>
                        </w:rPr>
                        <w:br/>
                      </w:r>
                      <w:r w:rsidRPr="0014098F">
                        <w:t>(form opinions, draw conclusions)</w:t>
                      </w:r>
                      <w:r w:rsidRPr="0014098F">
                        <w:rPr>
                          <w:sz w:val="36"/>
                        </w:rPr>
                        <w:br/>
                        <w:t xml:space="preserve">Visualize </w:t>
                      </w:r>
                      <w:r w:rsidRPr="0014098F">
                        <w:rPr>
                          <w:sz w:val="36"/>
                        </w:rPr>
                        <w:br/>
                        <w:t xml:space="preserve">Question </w:t>
                      </w:r>
                      <w:r w:rsidRPr="0014098F">
                        <w:rPr>
                          <w:sz w:val="36"/>
                        </w:rPr>
                        <w:br/>
                        <w:t xml:space="preserve">Predict </w:t>
                      </w:r>
                      <w:r w:rsidRPr="0014098F">
                        <w:rPr>
                          <w:sz w:val="36"/>
                        </w:rPr>
                        <w:br/>
                        <w:t xml:space="preserve">Summarize </w:t>
                      </w:r>
                      <w:r w:rsidRPr="0014098F">
                        <w:rPr>
                          <w:sz w:val="36"/>
                        </w:rPr>
                        <w:br/>
                        <w:t xml:space="preserve">Clarify </w:t>
                      </w:r>
                      <w:r>
                        <w:rPr>
                          <w:sz w:val="36"/>
                        </w:rPr>
                        <w:br/>
                      </w:r>
                      <w:r w:rsidRPr="0014098F">
                        <w:t>(re-read, look up unfamiliar words..)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0260" w:rsidRPr="00DB0260">
        <w:rPr>
          <w:rFonts w:ascii="Apple Chancery" w:hAnsi="Apple Chancery" w:cs="Apple Chancery"/>
          <w:sz w:val="36"/>
        </w:rPr>
        <w:t>G</w:t>
      </w:r>
      <w:r w:rsidR="00153406" w:rsidRPr="00DB0260">
        <w:rPr>
          <w:rFonts w:ascii="Apple Chancery" w:hAnsi="Apple Chancery" w:cs="Apple Chancery"/>
          <w:b/>
          <w:sz w:val="36"/>
        </w:rPr>
        <w:t>e</w:t>
      </w:r>
      <w:r w:rsidR="00153406">
        <w:rPr>
          <w:rFonts w:ascii="Apple Chancery" w:hAnsi="Apple Chancery" w:cs="Apple Chancery"/>
          <w:b/>
          <w:sz w:val="36"/>
        </w:rPr>
        <w:t>neral Reading Strategies:</w:t>
      </w:r>
      <w:r w:rsidR="00AB1238">
        <w:rPr>
          <w:rFonts w:ascii="Apple Chancery" w:hAnsi="Apple Chancery" w:cs="Apple Chancery"/>
          <w:b/>
          <w:sz w:val="36"/>
        </w:rPr>
        <w:br/>
      </w:r>
      <w:r w:rsidR="00AB1238" w:rsidRPr="00AB1238">
        <w:rPr>
          <w:rFonts w:cs="Apple Chancery"/>
        </w:rPr>
        <w:t>Always practice these strategies as you read to ensure comprehension and retention</w:t>
      </w:r>
      <w:r w:rsidR="00AB1238">
        <w:rPr>
          <w:rFonts w:cs="Apple Chancery"/>
        </w:rPr>
        <w:t xml:space="preserve"> of the text.</w:t>
      </w:r>
      <w:r w:rsidR="00AB1238">
        <w:rPr>
          <w:rFonts w:cs="Apple Chancery"/>
        </w:rPr>
        <w:br/>
      </w:r>
      <w:r w:rsidR="00AB1238" w:rsidRPr="00AB1238">
        <w:rPr>
          <w:rFonts w:ascii="Apple Chancery" w:hAnsi="Apple Chancery" w:cs="Apple Chancery"/>
          <w:b/>
        </w:rPr>
        <w:t xml:space="preserve">  </w:t>
      </w:r>
      <w:r w:rsidR="00153406">
        <w:rPr>
          <w:rFonts w:ascii="Apple Chancery" w:hAnsi="Apple Chancery" w:cs="Apple Chancery"/>
          <w:b/>
          <w:sz w:val="36"/>
        </w:rPr>
        <w:br/>
      </w:r>
    </w:p>
    <w:p w14:paraId="08D877A5" w14:textId="77777777" w:rsidR="0014098F" w:rsidRDefault="0014098F" w:rsidP="00AB1238">
      <w:pPr>
        <w:rPr>
          <w:rFonts w:ascii="Apple Chancery" w:hAnsi="Apple Chancery" w:cs="Apple Chancery"/>
          <w:b/>
          <w:sz w:val="36"/>
        </w:rPr>
      </w:pPr>
    </w:p>
    <w:p w14:paraId="7372A3FE" w14:textId="77777777" w:rsidR="0014098F" w:rsidRDefault="0014098F" w:rsidP="00AB1238">
      <w:pPr>
        <w:rPr>
          <w:rFonts w:ascii="Apple Chancery" w:hAnsi="Apple Chancery" w:cs="Apple Chancery"/>
          <w:b/>
          <w:sz w:val="36"/>
        </w:rPr>
      </w:pPr>
    </w:p>
    <w:p w14:paraId="100A4A2D" w14:textId="77777777" w:rsidR="0014098F" w:rsidRDefault="0014098F" w:rsidP="00AB1238">
      <w:pPr>
        <w:rPr>
          <w:rFonts w:ascii="Apple Chancery" w:hAnsi="Apple Chancery" w:cs="Apple Chancery"/>
          <w:b/>
          <w:sz w:val="36"/>
        </w:rPr>
      </w:pPr>
    </w:p>
    <w:p w14:paraId="75CC6069" w14:textId="77777777" w:rsidR="0014098F" w:rsidRDefault="0014098F" w:rsidP="00AB1238">
      <w:pPr>
        <w:rPr>
          <w:rFonts w:ascii="Apple Chancery" w:hAnsi="Apple Chancery" w:cs="Apple Chancery"/>
          <w:b/>
          <w:sz w:val="36"/>
        </w:rPr>
      </w:pPr>
    </w:p>
    <w:p w14:paraId="1863B64F" w14:textId="77777777" w:rsidR="0014098F" w:rsidRDefault="0014098F" w:rsidP="00AB1238">
      <w:pPr>
        <w:rPr>
          <w:rFonts w:ascii="Apple Chancery" w:hAnsi="Apple Chancery" w:cs="Apple Chancery"/>
          <w:b/>
          <w:sz w:val="36"/>
        </w:rPr>
      </w:pPr>
    </w:p>
    <w:p w14:paraId="4455B2E4" w14:textId="77777777" w:rsidR="0014098F" w:rsidRDefault="0014098F" w:rsidP="00AB1238">
      <w:pPr>
        <w:rPr>
          <w:rFonts w:ascii="Apple Chancery" w:hAnsi="Apple Chancery" w:cs="Apple Chancery"/>
          <w:b/>
          <w:sz w:val="36"/>
        </w:rPr>
      </w:pPr>
    </w:p>
    <w:p w14:paraId="68A58E63" w14:textId="61760CDD" w:rsidR="00153406" w:rsidRPr="00A77791" w:rsidRDefault="00153406" w:rsidP="00AB1238">
      <w:pPr>
        <w:rPr>
          <w:rFonts w:ascii="Apple Chancery" w:hAnsi="Apple Chancery" w:cs="Apple Chancery"/>
          <w:b/>
          <w:sz w:val="36"/>
        </w:rPr>
      </w:pPr>
      <w:r>
        <w:rPr>
          <w:rFonts w:ascii="Apple Chancery" w:hAnsi="Apple Chancery" w:cs="Apple Chancery"/>
          <w:b/>
          <w:sz w:val="36"/>
        </w:rPr>
        <w:t>Strategy 1</w:t>
      </w:r>
      <w:r w:rsidRPr="00134FC7">
        <w:rPr>
          <w:rFonts w:ascii="Apple Chancery" w:hAnsi="Apple Chancery" w:cs="Apple Chancery"/>
          <w:b/>
          <w:sz w:val="36"/>
        </w:rPr>
        <w:t>:</w:t>
      </w:r>
      <w:r w:rsidRPr="00134FC7">
        <w:rPr>
          <w:rFonts w:ascii="Apple Chancery" w:hAnsi="Apple Chancery" w:cs="Apple Chancery"/>
          <w:sz w:val="36"/>
        </w:rPr>
        <w:t xml:space="preserve"> </w:t>
      </w:r>
      <w:r>
        <w:rPr>
          <w:rFonts w:ascii="Apple Chancery" w:hAnsi="Apple Chancery" w:cs="Apple Chancery"/>
          <w:sz w:val="36"/>
        </w:rPr>
        <w:t>Re-Reading</w:t>
      </w:r>
      <w:r>
        <w:rPr>
          <w:rFonts w:ascii="Apple Chancery" w:hAnsi="Apple Chancery" w:cs="Apple Chancery"/>
          <w:sz w:val="36"/>
        </w:rPr>
        <w:br/>
      </w:r>
      <w:proofErr w:type="gramStart"/>
      <w:r>
        <w:rPr>
          <w:rFonts w:cs="Apple Chancery"/>
        </w:rPr>
        <w:t>Don’t</w:t>
      </w:r>
      <w:proofErr w:type="gramEnd"/>
      <w:r>
        <w:rPr>
          <w:rFonts w:cs="Apple Chancery"/>
        </w:rPr>
        <w:t xml:space="preserve"> be afraid to re-read. This should be your first go-to strategy. All readers have to re-read difficult texts at some point or another. Sometimes I have to read passages 3, 4, 5, or even 6 times before I feel comfortable with the content.</w:t>
      </w:r>
    </w:p>
    <w:p w14:paraId="32544F79" w14:textId="77777777" w:rsidR="00153406" w:rsidRDefault="00153406" w:rsidP="008F6CD2">
      <w:pPr>
        <w:rPr>
          <w:rFonts w:cs="Apple Chancery"/>
        </w:rPr>
      </w:pPr>
    </w:p>
    <w:p w14:paraId="677990D3" w14:textId="77777777" w:rsidR="00AB1238" w:rsidRDefault="00AB1238" w:rsidP="008F6CD2">
      <w:pPr>
        <w:rPr>
          <w:rFonts w:cs="Apple Chancery"/>
        </w:rPr>
      </w:pPr>
    </w:p>
    <w:p w14:paraId="3DB5CD83" w14:textId="0634549B" w:rsidR="00AB1238" w:rsidRPr="00153406" w:rsidRDefault="00AB1238" w:rsidP="00AB1238">
      <w:pPr>
        <w:rPr>
          <w:rFonts w:cs="Apple Chancery"/>
        </w:rPr>
      </w:pPr>
      <w:r>
        <w:rPr>
          <w:rFonts w:ascii="Apple Chancery" w:hAnsi="Apple Chancery" w:cs="Apple Chancery"/>
          <w:b/>
          <w:sz w:val="36"/>
        </w:rPr>
        <w:t>Strategy 2</w:t>
      </w:r>
      <w:r w:rsidRPr="00134FC7">
        <w:rPr>
          <w:rFonts w:ascii="Apple Chancery" w:hAnsi="Apple Chancery" w:cs="Apple Chancery"/>
          <w:b/>
          <w:sz w:val="36"/>
        </w:rPr>
        <w:t>:</w:t>
      </w:r>
      <w:r w:rsidRPr="00134FC7">
        <w:rPr>
          <w:rFonts w:ascii="Apple Chancery" w:hAnsi="Apple Chancery" w:cs="Apple Chancery"/>
          <w:sz w:val="36"/>
        </w:rPr>
        <w:t xml:space="preserve"> </w:t>
      </w:r>
      <w:r>
        <w:rPr>
          <w:rFonts w:ascii="Apple Chancery" w:hAnsi="Apple Chancery" w:cs="Apple Chancery"/>
          <w:sz w:val="36"/>
        </w:rPr>
        <w:t>Read aloud</w:t>
      </w:r>
      <w:r>
        <w:rPr>
          <w:rFonts w:ascii="Apple Chancery" w:hAnsi="Apple Chancery" w:cs="Apple Chancery"/>
          <w:sz w:val="36"/>
        </w:rPr>
        <w:br/>
      </w:r>
      <w:proofErr w:type="gramStart"/>
      <w:r>
        <w:rPr>
          <w:rFonts w:cs="Apple Chancery"/>
        </w:rPr>
        <w:t>Is</w:t>
      </w:r>
      <w:proofErr w:type="gramEnd"/>
      <w:r>
        <w:rPr>
          <w:rFonts w:cs="Apple Chancery"/>
        </w:rPr>
        <w:t xml:space="preserve"> hearing the text read aloud in class helpful? If so, find a place in your home where you can read </w:t>
      </w:r>
      <w:r>
        <w:rPr>
          <w:rFonts w:cs="Apple Chancery"/>
          <w:i/>
        </w:rPr>
        <w:t xml:space="preserve">A Tale of Two Cities </w:t>
      </w:r>
      <w:r>
        <w:rPr>
          <w:rFonts w:cs="Apple Chancery"/>
        </w:rPr>
        <w:t xml:space="preserve">out loud to yourself. Verbally talk through any confusion you might experience. Or, you can listen to this book read aloud on </w:t>
      </w:r>
      <w:proofErr w:type="spellStart"/>
      <w:r>
        <w:rPr>
          <w:rFonts w:cs="Apple Chancery"/>
        </w:rPr>
        <w:t>youtube</w:t>
      </w:r>
      <w:proofErr w:type="spellEnd"/>
      <w:r>
        <w:rPr>
          <w:rFonts w:cs="Apple Chancery"/>
        </w:rPr>
        <w:t xml:space="preserve">.  Normally this strategy works best in conjunction with </w:t>
      </w:r>
      <w:r w:rsidR="0014098F">
        <w:rPr>
          <w:rFonts w:cs="Apple Chancery"/>
        </w:rPr>
        <w:t xml:space="preserve">another strategy. </w:t>
      </w:r>
      <w:r>
        <w:rPr>
          <w:rFonts w:cs="Apple Chancery"/>
        </w:rPr>
        <w:t xml:space="preserve"> </w:t>
      </w:r>
    </w:p>
    <w:p w14:paraId="0299F2C9" w14:textId="77777777" w:rsidR="00AB1238" w:rsidRDefault="00AB1238" w:rsidP="008F6CD2">
      <w:pPr>
        <w:rPr>
          <w:rFonts w:cs="Apple Chancery"/>
        </w:rPr>
      </w:pPr>
    </w:p>
    <w:p w14:paraId="0040244B" w14:textId="77777777" w:rsidR="00ED7092" w:rsidRDefault="00ED7092" w:rsidP="008F6CD2">
      <w:pPr>
        <w:rPr>
          <w:rFonts w:cs="Apple Chancery"/>
        </w:rPr>
      </w:pPr>
    </w:p>
    <w:p w14:paraId="37BD14AF" w14:textId="77777777" w:rsidR="00935991" w:rsidRDefault="00AB1238" w:rsidP="008F6CD2">
      <w:pPr>
        <w:rPr>
          <w:rFonts w:cs="Apple Chancery"/>
        </w:rPr>
      </w:pPr>
      <w:r>
        <w:rPr>
          <w:rFonts w:ascii="Apple Chancery" w:hAnsi="Apple Chancery" w:cs="Apple Chancery"/>
          <w:b/>
          <w:sz w:val="36"/>
        </w:rPr>
        <w:t>Strategy 3</w:t>
      </w:r>
      <w:r w:rsidR="00134FC7" w:rsidRPr="00134FC7">
        <w:rPr>
          <w:rFonts w:ascii="Apple Chancery" w:hAnsi="Apple Chancery" w:cs="Apple Chancery"/>
          <w:b/>
          <w:sz w:val="36"/>
        </w:rPr>
        <w:t>:</w:t>
      </w:r>
      <w:r w:rsidR="00134FC7" w:rsidRPr="00134FC7">
        <w:rPr>
          <w:rFonts w:ascii="Apple Chancery" w:hAnsi="Apple Chancery" w:cs="Apple Chancery"/>
          <w:sz w:val="36"/>
        </w:rPr>
        <w:t xml:space="preserve"> Sticky Notes</w:t>
      </w:r>
      <w:r w:rsidR="00134FC7">
        <w:rPr>
          <w:rFonts w:ascii="Apple Chancery" w:hAnsi="Apple Chancery" w:cs="Apple Chancery"/>
          <w:sz w:val="36"/>
        </w:rPr>
        <w:br/>
      </w:r>
      <w:r w:rsidR="00134FC7">
        <w:rPr>
          <w:rFonts w:cs="Apple Chancery"/>
        </w:rPr>
        <w:t>Since you’re unable to write in the school’s books, sticky notes are an alternative method.</w:t>
      </w:r>
      <w:r w:rsidR="00134FC7">
        <w:rPr>
          <w:rFonts w:cs="Apple Chancery"/>
        </w:rPr>
        <w:br/>
      </w:r>
      <w:r w:rsidR="00134FC7">
        <w:rPr>
          <w:rFonts w:cs="Apple Chancery"/>
        </w:rPr>
        <w:br/>
      </w:r>
      <w:r w:rsidR="00134FC7" w:rsidRPr="00134FC7">
        <w:rPr>
          <w:rFonts w:cs="Apple Chancery"/>
          <w:b/>
        </w:rPr>
        <w:t>What should you sticky note?</w:t>
      </w:r>
      <w:r w:rsidR="00134FC7">
        <w:rPr>
          <w:rFonts w:cs="Apple Chancery"/>
        </w:rPr>
        <w:br/>
        <w:t xml:space="preserve">+ </w:t>
      </w:r>
      <w:proofErr w:type="gramStart"/>
      <w:r w:rsidR="00134FC7">
        <w:rPr>
          <w:rFonts w:cs="Apple Chancery"/>
        </w:rPr>
        <w:t>unfamiliar</w:t>
      </w:r>
      <w:proofErr w:type="gramEnd"/>
      <w:r w:rsidR="00134FC7">
        <w:rPr>
          <w:rFonts w:cs="Apple Chancery"/>
        </w:rPr>
        <w:t xml:space="preserve"> words and the definition</w:t>
      </w:r>
      <w:r w:rsidR="00134FC7">
        <w:rPr>
          <w:rFonts w:cs="Apple Chancery"/>
        </w:rPr>
        <w:br/>
        <w:t>+ questions</w:t>
      </w:r>
      <w:r w:rsidR="00134FC7">
        <w:rPr>
          <w:rFonts w:cs="Apple Chancery"/>
        </w:rPr>
        <w:br/>
        <w:t>+ mark motifs, symbols</w:t>
      </w:r>
      <w:r w:rsidR="00134FC7">
        <w:rPr>
          <w:rFonts w:cs="Apple Chancery"/>
        </w:rPr>
        <w:br/>
        <w:t>+ mark character traits or descriptions</w:t>
      </w:r>
      <w:r w:rsidR="00134FC7">
        <w:rPr>
          <w:rFonts w:cs="Apple Chancery"/>
        </w:rPr>
        <w:br/>
        <w:t xml:space="preserve">+ clarify or summarize the main ideas </w:t>
      </w:r>
      <w:r w:rsidR="00134FC7">
        <w:rPr>
          <w:rFonts w:cs="Apple Chancery"/>
        </w:rPr>
        <w:br/>
        <w:t>+ mark beautiful writing or imagery that impresses you</w:t>
      </w:r>
      <w:r w:rsidR="00134FC7">
        <w:rPr>
          <w:rFonts w:cs="Apple Chancery"/>
        </w:rPr>
        <w:br/>
        <w:t>+ make connections to other texts, yourself, the world</w:t>
      </w:r>
    </w:p>
    <w:p w14:paraId="6BCF4355" w14:textId="77777777" w:rsidR="00935991" w:rsidRDefault="00935991" w:rsidP="008F6CD2">
      <w:pPr>
        <w:rPr>
          <w:rFonts w:cs="Apple Chancery"/>
        </w:rPr>
      </w:pPr>
    </w:p>
    <w:p w14:paraId="0957003B" w14:textId="26BCA587" w:rsidR="00ED7092" w:rsidRDefault="00AB1238" w:rsidP="008F6CD2">
      <w:pPr>
        <w:rPr>
          <w:rFonts w:cs="Apple Chancery"/>
        </w:rPr>
      </w:pPr>
      <w:r>
        <w:rPr>
          <w:rFonts w:ascii="Apple Chancery" w:hAnsi="Apple Chancery" w:cs="Apple Chancery"/>
          <w:b/>
          <w:sz w:val="36"/>
        </w:rPr>
        <w:t>Strategy 4</w:t>
      </w:r>
      <w:r w:rsidR="00134FC7" w:rsidRPr="00134FC7">
        <w:rPr>
          <w:rFonts w:ascii="Apple Chancery" w:hAnsi="Apple Chancery" w:cs="Apple Chancery"/>
          <w:b/>
          <w:sz w:val="36"/>
        </w:rPr>
        <w:t>:</w:t>
      </w:r>
      <w:r w:rsidR="00134FC7" w:rsidRPr="00134FC7">
        <w:rPr>
          <w:rFonts w:ascii="Apple Chancery" w:hAnsi="Apple Chancery" w:cs="Apple Chancery"/>
          <w:sz w:val="36"/>
        </w:rPr>
        <w:t xml:space="preserve"> </w:t>
      </w:r>
      <w:proofErr w:type="gramStart"/>
      <w:r w:rsidR="00134FC7">
        <w:rPr>
          <w:rFonts w:ascii="Apple Chancery" w:hAnsi="Apple Chancery" w:cs="Apple Chancery"/>
          <w:sz w:val="36"/>
        </w:rPr>
        <w:t>Two</w:t>
      </w:r>
      <w:proofErr w:type="gramEnd"/>
      <w:r w:rsidR="00134FC7">
        <w:rPr>
          <w:rFonts w:ascii="Apple Chancery" w:hAnsi="Apple Chancery" w:cs="Apple Chancery"/>
          <w:sz w:val="36"/>
        </w:rPr>
        <w:t xml:space="preserve"> Column Notes</w:t>
      </w:r>
      <w:r w:rsidR="00134FC7">
        <w:rPr>
          <w:rFonts w:ascii="Apple Chancery" w:hAnsi="Apple Chancery" w:cs="Apple Chancery"/>
          <w:sz w:val="36"/>
        </w:rPr>
        <w:br/>
      </w:r>
      <w:r w:rsidR="00134FC7">
        <w:rPr>
          <w:rFonts w:cs="Apple Chancery"/>
        </w:rPr>
        <w:t xml:space="preserve">Divide a notebook page down the middle. </w:t>
      </w:r>
      <w:r w:rsidR="00ED7092">
        <w:rPr>
          <w:rFonts w:cs="Apple Chancery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6948"/>
      </w:tblGrid>
      <w:tr w:rsidR="00ED7092" w14:paraId="086DD610" w14:textId="77777777" w:rsidTr="00E201B0">
        <w:tc>
          <w:tcPr>
            <w:tcW w:w="4068" w:type="dxa"/>
          </w:tcPr>
          <w:p w14:paraId="69B07DB8" w14:textId="77777777" w:rsidR="00ED7092" w:rsidRPr="00E201B0" w:rsidRDefault="00E201B0" w:rsidP="008F6CD2">
            <w:pPr>
              <w:rPr>
                <w:rFonts w:cs="Apple Chancery"/>
                <w:sz w:val="28"/>
              </w:rPr>
            </w:pPr>
            <w:r w:rsidRPr="00E201B0">
              <w:rPr>
                <w:rFonts w:cs="Apple Chancery"/>
                <w:sz w:val="28"/>
              </w:rPr>
              <w:t xml:space="preserve">                           </w:t>
            </w:r>
            <w:r w:rsidR="00ED7092" w:rsidRPr="00E201B0">
              <w:rPr>
                <w:rFonts w:cs="Apple Chancery"/>
                <w:sz w:val="28"/>
              </w:rPr>
              <w:t xml:space="preserve">RIGHT </w:t>
            </w:r>
          </w:p>
        </w:tc>
        <w:tc>
          <w:tcPr>
            <w:tcW w:w="6948" w:type="dxa"/>
          </w:tcPr>
          <w:p w14:paraId="32D3F514" w14:textId="77777777" w:rsidR="00ED7092" w:rsidRPr="00E201B0" w:rsidRDefault="00E201B0" w:rsidP="008F6CD2">
            <w:pPr>
              <w:rPr>
                <w:rFonts w:cs="Apple Chancery"/>
                <w:sz w:val="28"/>
              </w:rPr>
            </w:pPr>
            <w:r w:rsidRPr="00E201B0">
              <w:rPr>
                <w:rFonts w:cs="Apple Chancery"/>
                <w:sz w:val="28"/>
              </w:rPr>
              <w:t xml:space="preserve">                                          </w:t>
            </w:r>
            <w:r>
              <w:rPr>
                <w:rFonts w:cs="Apple Chancery"/>
                <w:sz w:val="28"/>
              </w:rPr>
              <w:t xml:space="preserve">     </w:t>
            </w:r>
            <w:r w:rsidRPr="00E201B0">
              <w:rPr>
                <w:rFonts w:cs="Apple Chancery"/>
                <w:sz w:val="28"/>
              </w:rPr>
              <w:t xml:space="preserve"> </w:t>
            </w:r>
            <w:r w:rsidR="00ED7092" w:rsidRPr="00E201B0">
              <w:rPr>
                <w:rFonts w:cs="Apple Chancery"/>
                <w:sz w:val="28"/>
              </w:rPr>
              <w:t>LEFT</w:t>
            </w:r>
          </w:p>
        </w:tc>
      </w:tr>
      <w:tr w:rsidR="00ED7092" w:rsidRPr="00E201B0" w14:paraId="28DFAB41" w14:textId="77777777" w:rsidTr="00E201B0">
        <w:tc>
          <w:tcPr>
            <w:tcW w:w="4068" w:type="dxa"/>
          </w:tcPr>
          <w:p w14:paraId="78B9D676" w14:textId="77777777" w:rsidR="00ED7092" w:rsidRPr="00E201B0" w:rsidRDefault="00E201B0" w:rsidP="008F6CD2">
            <w:pPr>
              <w:rPr>
                <w:rFonts w:cs="Apple Chancery"/>
                <w:sz w:val="22"/>
              </w:rPr>
            </w:pPr>
            <w:r w:rsidRPr="00E201B0">
              <w:rPr>
                <w:rFonts w:cs="Apple Chancery"/>
                <w:sz w:val="22"/>
              </w:rPr>
              <w:br/>
            </w:r>
            <w:r w:rsidR="00ED7092" w:rsidRPr="00E201B0">
              <w:rPr>
                <w:rFonts w:cs="Apple Chancery"/>
                <w:sz w:val="22"/>
              </w:rPr>
              <w:t>- Main Ideas</w:t>
            </w:r>
            <w:r w:rsidR="00ED7092" w:rsidRPr="00E201B0">
              <w:rPr>
                <w:rFonts w:cs="Apple Chancery"/>
                <w:sz w:val="22"/>
              </w:rPr>
              <w:br/>
              <w:t>- Note page #s</w:t>
            </w:r>
            <w:r w:rsidR="00ED7092" w:rsidRPr="00E201B0">
              <w:rPr>
                <w:rFonts w:cs="Apple Chancery"/>
                <w:sz w:val="22"/>
              </w:rPr>
              <w:br/>
              <w:t>- Unfamiliar words</w:t>
            </w:r>
            <w:r>
              <w:rPr>
                <w:rFonts w:cs="Apple Chancery"/>
                <w:sz w:val="22"/>
              </w:rPr>
              <w:br/>
              <w:t>- Characters</w:t>
            </w:r>
          </w:p>
        </w:tc>
        <w:tc>
          <w:tcPr>
            <w:tcW w:w="6948" w:type="dxa"/>
          </w:tcPr>
          <w:p w14:paraId="0C6564FB" w14:textId="77777777" w:rsidR="00ED7092" w:rsidRPr="00E201B0" w:rsidRDefault="00E201B0" w:rsidP="008F6CD2">
            <w:pPr>
              <w:rPr>
                <w:rFonts w:cs="Apple Chancery"/>
                <w:sz w:val="22"/>
              </w:rPr>
            </w:pPr>
            <w:r w:rsidRPr="00E201B0">
              <w:rPr>
                <w:rFonts w:cs="Apple Chancery"/>
                <w:sz w:val="22"/>
              </w:rPr>
              <w:br/>
              <w:t>- Details</w:t>
            </w:r>
            <w:r w:rsidRPr="00E201B0">
              <w:rPr>
                <w:rFonts w:cs="Apple Chancery"/>
                <w:sz w:val="22"/>
              </w:rPr>
              <w:br/>
              <w:t>- Explanations</w:t>
            </w:r>
            <w:r w:rsidRPr="00E201B0">
              <w:rPr>
                <w:rFonts w:cs="Apple Chancery"/>
                <w:sz w:val="22"/>
              </w:rPr>
              <w:br/>
              <w:t>- Questions</w:t>
            </w:r>
            <w:r w:rsidRPr="00E201B0">
              <w:rPr>
                <w:rFonts w:cs="Apple Chancery"/>
                <w:sz w:val="22"/>
              </w:rPr>
              <w:br/>
              <w:t>- Summarize</w:t>
            </w:r>
            <w:r w:rsidRPr="00E201B0">
              <w:rPr>
                <w:rFonts w:cs="Apple Chancery"/>
                <w:sz w:val="22"/>
              </w:rPr>
              <w:br/>
              <w:t>- Definitions to the unfamiliar words</w:t>
            </w:r>
            <w:r>
              <w:rPr>
                <w:rFonts w:cs="Apple Chancery"/>
                <w:sz w:val="22"/>
              </w:rPr>
              <w:br/>
              <w:t>- Character descriptions</w:t>
            </w:r>
          </w:p>
        </w:tc>
      </w:tr>
    </w:tbl>
    <w:p w14:paraId="27B9ADB0" w14:textId="77777777" w:rsidR="00935991" w:rsidRPr="00E201B0" w:rsidRDefault="00935991">
      <w:pPr>
        <w:rPr>
          <w:rFonts w:cs="Apple Chancery"/>
          <w:sz w:val="22"/>
          <w:highlight w:val="green"/>
        </w:rPr>
      </w:pPr>
    </w:p>
    <w:p w14:paraId="194900F2" w14:textId="77777777" w:rsidR="00E201B0" w:rsidRDefault="00E201B0">
      <w:pPr>
        <w:rPr>
          <w:rFonts w:cs="Apple Chancery"/>
          <w:highlight w:val="green"/>
        </w:rPr>
      </w:pPr>
    </w:p>
    <w:p w14:paraId="53D29077" w14:textId="77777777" w:rsidR="000575DF" w:rsidRDefault="000575DF">
      <w:pPr>
        <w:rPr>
          <w:rFonts w:ascii="Apple Chancery" w:hAnsi="Apple Chancery" w:cs="Apple Chancery"/>
          <w:b/>
          <w:sz w:val="36"/>
        </w:rPr>
      </w:pPr>
      <w:r>
        <w:rPr>
          <w:rFonts w:ascii="Apple Chancery" w:hAnsi="Apple Chancery" w:cs="Apple Chancery"/>
          <w:b/>
          <w:sz w:val="36"/>
        </w:rPr>
        <w:br w:type="page"/>
      </w:r>
    </w:p>
    <w:p w14:paraId="48AADD85" w14:textId="202C0543" w:rsidR="00935991" w:rsidRDefault="00AB1238" w:rsidP="008F6CD2">
      <w:pPr>
        <w:rPr>
          <w:rFonts w:cs="Apple Chancery"/>
        </w:rPr>
      </w:pPr>
      <w:r>
        <w:rPr>
          <w:rFonts w:ascii="Apple Chancery" w:hAnsi="Apple Chancery" w:cs="Apple Chancery"/>
          <w:b/>
          <w:sz w:val="36"/>
        </w:rPr>
        <w:t>Strategy 5</w:t>
      </w:r>
      <w:r w:rsidR="00134FC7" w:rsidRPr="00134FC7">
        <w:rPr>
          <w:rFonts w:ascii="Apple Chancery" w:hAnsi="Apple Chancery" w:cs="Apple Chancery"/>
          <w:b/>
          <w:sz w:val="36"/>
        </w:rPr>
        <w:t>:</w:t>
      </w:r>
      <w:r w:rsidR="00134FC7" w:rsidRPr="00134FC7">
        <w:rPr>
          <w:rFonts w:ascii="Apple Chancery" w:hAnsi="Apple Chancery" w:cs="Apple Chancery"/>
          <w:sz w:val="36"/>
        </w:rPr>
        <w:t xml:space="preserve"> </w:t>
      </w:r>
      <w:r w:rsidR="00134FC7">
        <w:rPr>
          <w:rFonts w:ascii="Apple Chancery" w:hAnsi="Apple Chancery" w:cs="Apple Chancery"/>
          <w:sz w:val="36"/>
        </w:rPr>
        <w:t>Reader’s Journal</w:t>
      </w:r>
      <w:r w:rsidR="008F6CD2">
        <w:rPr>
          <w:rFonts w:ascii="Apple Chancery" w:hAnsi="Apple Chancery" w:cs="Apple Chancery"/>
          <w:sz w:val="36"/>
        </w:rPr>
        <w:br/>
      </w:r>
      <w:r w:rsidR="008F6CD2" w:rsidRPr="008F6CD2">
        <w:rPr>
          <w:rFonts w:ascii="Cambria" w:eastAsia="Times New Roman" w:hAnsi="Cambria" w:cs="Times New Roman"/>
          <w:iCs/>
          <w:color w:val="000000"/>
          <w:shd w:val="clear" w:color="auto" w:fill="FFFFFF"/>
        </w:rPr>
        <w:t>State your feelings, thoughts, reactions, and questions about situations, ideas, actions, characters, settings, symbols, plots, themes, and any other elements in the story. Write about what</w:t>
      </w:r>
      <w:r w:rsidR="00D670DB">
        <w:rPr>
          <w:rFonts w:ascii="Cambria" w:eastAsia="Times New Roman" w:hAnsi="Cambria" w:cs="Times New Roman"/>
          <w:iCs/>
          <w:color w:val="000000"/>
          <w:shd w:val="clear" w:color="auto" w:fill="FFFFFF"/>
        </w:rPr>
        <w:t xml:space="preserve"> you like and dislike,</w:t>
      </w:r>
      <w:r w:rsidR="008F6CD2">
        <w:rPr>
          <w:rFonts w:ascii="Cambria" w:eastAsia="Times New Roman" w:hAnsi="Cambria" w:cs="Times New Roman"/>
          <w:iCs/>
          <w:color w:val="000000"/>
          <w:shd w:val="clear" w:color="auto" w:fill="FFFFFF"/>
        </w:rPr>
        <w:t xml:space="preserve"> </w:t>
      </w:r>
      <w:r w:rsidR="008F6CD2" w:rsidRPr="008F6CD2">
        <w:rPr>
          <w:rFonts w:ascii="Cambria" w:eastAsia="Times New Roman" w:hAnsi="Cambria" w:cs="Times New Roman"/>
          <w:iCs/>
          <w:color w:val="000000"/>
          <w:shd w:val="clear" w:color="auto" w:fill="FFFFFF"/>
        </w:rPr>
        <w:t>what seems confusing or unusual to you. Tell what you think something means. Make predictions about what might happen later. Re</w:t>
      </w:r>
      <w:r w:rsidR="00D670DB">
        <w:rPr>
          <w:rFonts w:ascii="Cambria" w:eastAsia="Times New Roman" w:hAnsi="Cambria" w:cs="Times New Roman"/>
          <w:iCs/>
          <w:color w:val="000000"/>
          <w:shd w:val="clear" w:color="auto" w:fill="FFFFFF"/>
        </w:rPr>
        <w:t xml:space="preserve">late your personal experiences </w:t>
      </w:r>
      <w:r w:rsidR="00D670DB" w:rsidRPr="008F6CD2">
        <w:rPr>
          <w:rFonts w:ascii="Cambria" w:eastAsia="Times New Roman" w:hAnsi="Cambria" w:cs="Times New Roman"/>
          <w:iCs/>
          <w:color w:val="000000"/>
          <w:shd w:val="clear" w:color="auto" w:fill="FFFFFF"/>
        </w:rPr>
        <w:t>that</w:t>
      </w:r>
      <w:r w:rsidR="008F6CD2" w:rsidRPr="008F6CD2">
        <w:rPr>
          <w:rFonts w:ascii="Cambria" w:eastAsia="Times New Roman" w:hAnsi="Cambria" w:cs="Times New Roman"/>
          <w:iCs/>
          <w:color w:val="000000"/>
          <w:shd w:val="clear" w:color="auto" w:fill="FFFFFF"/>
        </w:rPr>
        <w:t xml:space="preserve"> connect with the plot, characters, or setting. </w:t>
      </w:r>
      <w:r w:rsidR="008F6CD2">
        <w:rPr>
          <w:rFonts w:ascii="Cambria" w:eastAsia="Times New Roman" w:hAnsi="Cambria" w:cs="Times New Roman"/>
          <w:iCs/>
          <w:color w:val="000000"/>
          <w:shd w:val="clear" w:color="auto" w:fill="FFFFFF"/>
        </w:rPr>
        <w:t xml:space="preserve">You can even draw pictures of the characters or important scenes. </w:t>
      </w:r>
      <w:r w:rsidR="00D670DB">
        <w:rPr>
          <w:rFonts w:ascii="Cambria" w:eastAsia="Times New Roman" w:hAnsi="Cambria" w:cs="Times New Roman"/>
          <w:iCs/>
          <w:color w:val="000000"/>
          <w:shd w:val="clear" w:color="auto" w:fill="FFFFFF"/>
        </w:rPr>
        <w:t xml:space="preserve"> (Similar to the two-column notes, but this strategy allows more freedom in the structure and organization of your information.) </w:t>
      </w:r>
      <w:r w:rsidR="008F6CD2">
        <w:rPr>
          <w:rFonts w:ascii="Cambria" w:eastAsia="Times New Roman" w:hAnsi="Cambria" w:cs="Times New Roman"/>
          <w:iCs/>
          <w:color w:val="000000"/>
          <w:shd w:val="clear" w:color="auto" w:fill="FFFFFF"/>
        </w:rPr>
        <w:br/>
      </w:r>
      <w:r w:rsidR="008F6CD2">
        <w:rPr>
          <w:rFonts w:ascii="Cambria" w:eastAsia="Times New Roman" w:hAnsi="Cambria" w:cs="Times New Roman"/>
          <w:iCs/>
          <w:color w:val="000000"/>
          <w:shd w:val="clear" w:color="auto" w:fill="FFFFFF"/>
        </w:rPr>
        <w:br/>
      </w:r>
      <w:r w:rsidR="008F6CD2">
        <w:rPr>
          <w:rFonts w:cs="Apple Chancery"/>
        </w:rPr>
        <w:br/>
      </w:r>
    </w:p>
    <w:p w14:paraId="5E011773" w14:textId="77777777" w:rsidR="00935991" w:rsidRDefault="00935991">
      <w:pPr>
        <w:rPr>
          <w:rFonts w:cs="Apple Chancery"/>
        </w:rPr>
      </w:pPr>
      <w:r>
        <w:rPr>
          <w:rFonts w:cs="Apple Chancery"/>
        </w:rPr>
        <w:br w:type="page"/>
      </w:r>
    </w:p>
    <w:p w14:paraId="6AED7256" w14:textId="77777777" w:rsidR="002820A1" w:rsidRPr="00935991" w:rsidRDefault="00AB1238" w:rsidP="00FA7BE8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pple Chancery" w:hAnsi="Apple Chancery" w:cs="Apple Chancery"/>
          <w:b/>
          <w:sz w:val="36"/>
        </w:rPr>
        <w:t>Strategy 6</w:t>
      </w:r>
      <w:r w:rsidR="008F6CD2" w:rsidRPr="00134FC7">
        <w:rPr>
          <w:rFonts w:ascii="Apple Chancery" w:hAnsi="Apple Chancery" w:cs="Apple Chancery"/>
          <w:b/>
          <w:sz w:val="36"/>
        </w:rPr>
        <w:t>:</w:t>
      </w:r>
      <w:r w:rsidR="008F6CD2" w:rsidRPr="00134FC7">
        <w:rPr>
          <w:rFonts w:ascii="Apple Chancery" w:hAnsi="Apple Chancery" w:cs="Apple Chancery"/>
          <w:sz w:val="36"/>
        </w:rPr>
        <w:t xml:space="preserve"> </w:t>
      </w:r>
      <w:proofErr w:type="spellStart"/>
      <w:r w:rsidR="008F6CD2">
        <w:rPr>
          <w:rFonts w:ascii="Apple Chancery" w:hAnsi="Apple Chancery" w:cs="Apple Chancery"/>
          <w:sz w:val="36"/>
        </w:rPr>
        <w:t>Sparknotes</w:t>
      </w:r>
      <w:proofErr w:type="spellEnd"/>
      <w:r w:rsidR="008F6CD2">
        <w:rPr>
          <w:rFonts w:ascii="Apple Chancery" w:hAnsi="Apple Chancery" w:cs="Apple Chancery"/>
          <w:sz w:val="36"/>
        </w:rPr>
        <w:t>… the right way!</w:t>
      </w:r>
      <w:r w:rsidR="008F6CD2">
        <w:rPr>
          <w:rFonts w:ascii="Apple Chancery" w:hAnsi="Apple Chancery" w:cs="Apple Chancery"/>
          <w:sz w:val="36"/>
        </w:rPr>
        <w:br/>
      </w:r>
      <w:r w:rsidR="00935991">
        <w:rPr>
          <w:rFonts w:cs="Apple Chancery"/>
        </w:rPr>
        <w:t xml:space="preserve">Using </w:t>
      </w:r>
      <w:proofErr w:type="spellStart"/>
      <w:r w:rsidR="00935991">
        <w:rPr>
          <w:rFonts w:cs="Apple Chancery"/>
        </w:rPr>
        <w:t>Sparknotes</w:t>
      </w:r>
      <w:proofErr w:type="spellEnd"/>
      <w:r w:rsidR="00935991">
        <w:rPr>
          <w:rFonts w:cs="Apple Chancery"/>
        </w:rPr>
        <w:t xml:space="preserve"> (or any</w:t>
      </w:r>
      <w:r w:rsidR="008F6CD2">
        <w:rPr>
          <w:rFonts w:cs="Apple Chancery"/>
        </w:rPr>
        <w:t xml:space="preserve"> online resources) to supplement your reading is a great idea. (The problem emerges when you use these online resource</w:t>
      </w:r>
      <w:r w:rsidR="00935991">
        <w:rPr>
          <w:rFonts w:cs="Apple Chancery"/>
        </w:rPr>
        <w:t>s</w:t>
      </w:r>
      <w:r w:rsidR="008F6CD2">
        <w:rPr>
          <w:rFonts w:cs="Apple Chancery"/>
        </w:rPr>
        <w:t xml:space="preserve"> </w:t>
      </w:r>
      <w:r w:rsidR="008F6CD2">
        <w:rPr>
          <w:rFonts w:cs="Apple Chancery"/>
          <w:i/>
        </w:rPr>
        <w:t xml:space="preserve">instead </w:t>
      </w:r>
      <w:r w:rsidR="008F6CD2">
        <w:rPr>
          <w:rFonts w:cs="Apple Chancery"/>
        </w:rPr>
        <w:t>of reading the text.) Try reading the summary and analysis of the chapter before you read</w:t>
      </w:r>
      <w:r w:rsidR="006F62AD">
        <w:rPr>
          <w:rFonts w:cs="Apple Chancery"/>
        </w:rPr>
        <w:t xml:space="preserve">, marking the main ideas. Then, as you read the actual chapter, you have a self-created reading guide of what important main ideas you are trying to identify in the text. </w:t>
      </w:r>
      <w:proofErr w:type="gramStart"/>
      <w:r w:rsidR="006F62AD">
        <w:rPr>
          <w:rFonts w:cs="Apple Chancery"/>
        </w:rPr>
        <w:t>If you finish the chapter and can’t recall reading the main ideas….</w:t>
      </w:r>
      <w:proofErr w:type="gramEnd"/>
      <w:r w:rsidR="006F62AD">
        <w:rPr>
          <w:rFonts w:cs="Apple Chancery"/>
        </w:rPr>
        <w:t xml:space="preserve"> Then you need to go back and reread! </w:t>
      </w:r>
      <w:r w:rsidR="008F6CD2">
        <w:rPr>
          <w:rFonts w:cs="Apple Chancery"/>
        </w:rPr>
        <w:t xml:space="preserve"> </w:t>
      </w:r>
      <w:r w:rsidR="006F62AD">
        <w:rPr>
          <w:rFonts w:cs="Apple Chancery"/>
        </w:rPr>
        <w:br/>
      </w:r>
      <w:r w:rsidR="006F62AD">
        <w:rPr>
          <w:rFonts w:cs="Apple Chancery"/>
        </w:rPr>
        <w:br/>
        <w:t>You may benefit from reading the summaries before or after reading the real chapter… or both!</w:t>
      </w:r>
      <w:r w:rsidR="006F62AD">
        <w:rPr>
          <w:rFonts w:cs="Apple Chancery"/>
        </w:rPr>
        <w:br/>
      </w:r>
      <w:r w:rsidR="006F62AD">
        <w:rPr>
          <w:rFonts w:cs="Apple Chancery"/>
        </w:rPr>
        <w:br/>
      </w:r>
    </w:p>
    <w:p w14:paraId="32484C19" w14:textId="77777777" w:rsidR="006F62AD" w:rsidRDefault="00935991" w:rsidP="00FA7BE8">
      <w:pPr>
        <w:rPr>
          <w:rFonts w:cs="Apple Chancer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26C53" wp14:editId="37927A3A">
                <wp:simplePos x="0" y="0"/>
                <wp:positionH relativeFrom="column">
                  <wp:posOffset>1943100</wp:posOffset>
                </wp:positionH>
                <wp:positionV relativeFrom="paragraph">
                  <wp:posOffset>120015</wp:posOffset>
                </wp:positionV>
                <wp:extent cx="3314700" cy="5829300"/>
                <wp:effectExtent l="0" t="0" r="381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29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4519BA" w14:textId="77777777" w:rsidR="00887E62" w:rsidRPr="00935991" w:rsidRDefault="00887E62" w:rsidP="00935991">
                            <w:pPr>
                              <w:pStyle w:val="Heading4"/>
                              <w:shd w:val="clear" w:color="auto" w:fill="FFFFFF"/>
                              <w:spacing w:before="0" w:beforeAutospacing="0" w:after="225" w:afterAutospacing="0" w:line="315" w:lineRule="atLeast"/>
                              <w:rPr>
                                <w:rFonts w:asciiTheme="majorHAnsi" w:eastAsia="Times New Roman" w:hAnsiTheme="majorHAnsi" w:cs="Arial"/>
                                <w:color w:val="424242"/>
                                <w:sz w:val="22"/>
                                <w:szCs w:val="23"/>
                              </w:rPr>
                            </w:pPr>
                            <w:r w:rsidRPr="00935991">
                              <w:rPr>
                                <w:rFonts w:asciiTheme="majorHAnsi" w:eastAsia="Times New Roman" w:hAnsiTheme="majorHAnsi" w:cs="Arial"/>
                                <w:color w:val="424242"/>
                                <w:sz w:val="22"/>
                                <w:szCs w:val="23"/>
                              </w:rPr>
                              <w:t>From: Sparknotes.com</w:t>
                            </w:r>
                            <w:r w:rsidRPr="00935991">
                              <w:rPr>
                                <w:rFonts w:asciiTheme="majorHAnsi" w:eastAsia="Times New Roman" w:hAnsiTheme="majorHAnsi" w:cs="Arial"/>
                                <w:color w:val="424242"/>
                                <w:sz w:val="22"/>
                                <w:szCs w:val="23"/>
                              </w:rPr>
                              <w:br/>
                              <w:t>Summary: Chapter 1: Five Years Later</w:t>
                            </w:r>
                          </w:p>
                          <w:p w14:paraId="70F8D034" w14:textId="77777777" w:rsidR="00887E62" w:rsidRPr="00935991" w:rsidRDefault="00887E62" w:rsidP="00935991">
                            <w:pPr>
                              <w:shd w:val="clear" w:color="auto" w:fill="FFFFFF"/>
                              <w:spacing w:after="300" w:line="360" w:lineRule="atLeast"/>
                              <w:rPr>
                                <w:rFonts w:asciiTheme="majorHAnsi" w:hAnsiTheme="majorHAnsi" w:cs="Arial"/>
                                <w:color w:val="424242"/>
                                <w:sz w:val="22"/>
                                <w:szCs w:val="21"/>
                              </w:rPr>
                            </w:pPr>
                            <w:r w:rsidRPr="00935991">
                              <w:rPr>
                                <w:rFonts w:asciiTheme="majorHAnsi" w:hAnsiTheme="majorHAnsi" w:cs="Arial"/>
                                <w:color w:val="424242"/>
                                <w:sz w:val="22"/>
                                <w:szCs w:val="21"/>
                              </w:rPr>
                              <w:t xml:space="preserve">It is now 1780. </w:t>
                            </w:r>
                            <w:proofErr w:type="spellStart"/>
                            <w:r w:rsidRPr="00935991">
                              <w:rPr>
                                <w:rFonts w:asciiTheme="majorHAnsi" w:hAnsiTheme="majorHAnsi" w:cs="Arial"/>
                                <w:color w:val="424242"/>
                                <w:sz w:val="22"/>
                                <w:szCs w:val="21"/>
                              </w:rPr>
                              <w:t>Tellson’s</w:t>
                            </w:r>
                            <w:proofErr w:type="spellEnd"/>
                            <w:r w:rsidRPr="00935991">
                              <w:rPr>
                                <w:rFonts w:asciiTheme="majorHAnsi" w:hAnsiTheme="majorHAnsi" w:cs="Arial"/>
                                <w:color w:val="424242"/>
                                <w:sz w:val="22"/>
                                <w:szCs w:val="21"/>
                              </w:rPr>
                              <w:t xml:space="preserve"> Bank in London prides itself on being “very small, very dark, very ugly, very incommodious.” Were it more welcoming, the bank’s partners believe, it would lose its status as a respectable business. It is located by Temple Bar, the spot where, until recently, the government displayed the heads of executed criminals. The narrator explains that at this time, “death was a recipe much in vogue,” used against all manner of criminals, from forgers to horse thieves to counterfeiters.</w:t>
                            </w:r>
                          </w:p>
                          <w:p w14:paraId="145860B7" w14:textId="77777777" w:rsidR="00887E62" w:rsidRPr="00935991" w:rsidRDefault="00887E62" w:rsidP="00935991">
                            <w:pPr>
                              <w:shd w:val="clear" w:color="auto" w:fill="FFFFFF"/>
                              <w:spacing w:after="300" w:line="360" w:lineRule="atLeast"/>
                              <w:rPr>
                                <w:rFonts w:asciiTheme="majorHAnsi" w:hAnsiTheme="majorHAnsi" w:cs="Arial"/>
                                <w:color w:val="424242"/>
                                <w:sz w:val="22"/>
                                <w:szCs w:val="21"/>
                              </w:rPr>
                            </w:pPr>
                            <w:r w:rsidRPr="00935991">
                              <w:rPr>
                                <w:rFonts w:asciiTheme="majorHAnsi" w:hAnsiTheme="majorHAnsi" w:cs="Arial"/>
                                <w:color w:val="424242"/>
                                <w:sz w:val="22"/>
                                <w:szCs w:val="21"/>
                              </w:rPr>
                              <w:t xml:space="preserve">Jerry Cruncher, employed by </w:t>
                            </w:r>
                            <w:proofErr w:type="spellStart"/>
                            <w:r w:rsidRPr="00935991">
                              <w:rPr>
                                <w:rFonts w:asciiTheme="majorHAnsi" w:hAnsiTheme="majorHAnsi" w:cs="Arial"/>
                                <w:color w:val="424242"/>
                                <w:sz w:val="22"/>
                                <w:szCs w:val="21"/>
                              </w:rPr>
                              <w:t>Tellson’s</w:t>
                            </w:r>
                            <w:proofErr w:type="spellEnd"/>
                            <w:r w:rsidRPr="00935991">
                              <w:rPr>
                                <w:rFonts w:asciiTheme="majorHAnsi" w:hAnsiTheme="majorHAnsi" w:cs="Arial"/>
                                <w:color w:val="424242"/>
                                <w:sz w:val="22"/>
                                <w:szCs w:val="21"/>
                              </w:rPr>
                              <w:t xml:space="preserve"> as a runner and messenger, wakes up in his small apartment, located in an unsavory London neighborhood. He begins the day by yelling at his wife for “praying against” him; he throws his muddy boot at her. Around nine o’clock, Cruncher and his young son camp outside </w:t>
                            </w:r>
                            <w:proofErr w:type="spellStart"/>
                            <w:r w:rsidRPr="00935991">
                              <w:rPr>
                                <w:rFonts w:asciiTheme="majorHAnsi" w:hAnsiTheme="majorHAnsi" w:cs="Arial"/>
                                <w:color w:val="424242"/>
                                <w:sz w:val="22"/>
                                <w:szCs w:val="21"/>
                              </w:rPr>
                              <w:t>Tellson’s</w:t>
                            </w:r>
                            <w:proofErr w:type="spellEnd"/>
                            <w:r w:rsidRPr="00935991">
                              <w:rPr>
                                <w:rFonts w:asciiTheme="majorHAnsi" w:hAnsiTheme="majorHAnsi" w:cs="Arial"/>
                                <w:color w:val="424242"/>
                                <w:sz w:val="22"/>
                                <w:szCs w:val="21"/>
                              </w:rPr>
                              <w:t xml:space="preserve"> Bank, where they await the bankers’ instructions. When an indoor messenger calls for a porter, Cruncher takes off to do the job. As young Jerry sits alone, he wonders why his father’s fingers always have rust on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53pt;margin-top:9.45pt;width:261pt;height:4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" filled="f" strokecolor="black [3213]">
                <v:textbox>
                  <w:txbxContent>
                    <w:p w14:paraId="374519BA" w14:textId="77777777" w:rsidR="00E14F0E" w:rsidRPr="00935991" w:rsidRDefault="00E14F0E" w:rsidP="00935991">
                      <w:pPr>
                        <w:pStyle w:val="Heading4"/>
                        <w:shd w:val="clear" w:color="auto" w:fill="FFFFFF"/>
                        <w:spacing w:before="0" w:beforeAutospacing="0" w:after="225" w:afterAutospacing="0" w:line="315" w:lineRule="atLeast"/>
                        <w:rPr>
                          <w:rFonts w:asciiTheme="majorHAnsi" w:eastAsia="Times New Roman" w:hAnsiTheme="majorHAnsi" w:cs="Arial"/>
                          <w:color w:val="424242"/>
                          <w:sz w:val="22"/>
                          <w:szCs w:val="23"/>
                        </w:rPr>
                      </w:pPr>
                      <w:r w:rsidRPr="00935991">
                        <w:rPr>
                          <w:rFonts w:asciiTheme="majorHAnsi" w:eastAsia="Times New Roman" w:hAnsiTheme="majorHAnsi" w:cs="Arial"/>
                          <w:color w:val="424242"/>
                          <w:sz w:val="22"/>
                          <w:szCs w:val="23"/>
                        </w:rPr>
                        <w:t>From: Sparknotes.com</w:t>
                      </w:r>
                      <w:r w:rsidRPr="00935991">
                        <w:rPr>
                          <w:rFonts w:asciiTheme="majorHAnsi" w:eastAsia="Times New Roman" w:hAnsiTheme="majorHAnsi" w:cs="Arial"/>
                          <w:color w:val="424242"/>
                          <w:sz w:val="22"/>
                          <w:szCs w:val="23"/>
                        </w:rPr>
                        <w:br/>
                        <w:t>Summary: Chapter 1: Five Years Later</w:t>
                      </w:r>
                    </w:p>
                    <w:p w14:paraId="70F8D034" w14:textId="77777777" w:rsidR="00E14F0E" w:rsidRPr="00935991" w:rsidRDefault="00E14F0E" w:rsidP="00935991">
                      <w:pPr>
                        <w:shd w:val="clear" w:color="auto" w:fill="FFFFFF"/>
                        <w:spacing w:after="300" w:line="360" w:lineRule="atLeast"/>
                        <w:rPr>
                          <w:rFonts w:asciiTheme="majorHAnsi" w:hAnsiTheme="majorHAnsi" w:cs="Arial"/>
                          <w:color w:val="424242"/>
                          <w:sz w:val="22"/>
                          <w:szCs w:val="21"/>
                        </w:rPr>
                      </w:pPr>
                      <w:r w:rsidRPr="00935991">
                        <w:rPr>
                          <w:rFonts w:asciiTheme="majorHAnsi" w:hAnsiTheme="majorHAnsi" w:cs="Arial"/>
                          <w:color w:val="424242"/>
                          <w:sz w:val="22"/>
                          <w:szCs w:val="21"/>
                        </w:rPr>
                        <w:t xml:space="preserve">It is now 1780. </w:t>
                      </w:r>
                      <w:proofErr w:type="spellStart"/>
                      <w:r w:rsidRPr="00935991">
                        <w:rPr>
                          <w:rFonts w:asciiTheme="majorHAnsi" w:hAnsiTheme="majorHAnsi" w:cs="Arial"/>
                          <w:color w:val="424242"/>
                          <w:sz w:val="22"/>
                          <w:szCs w:val="21"/>
                        </w:rPr>
                        <w:t>Tellson’s</w:t>
                      </w:r>
                      <w:proofErr w:type="spellEnd"/>
                      <w:r w:rsidRPr="00935991">
                        <w:rPr>
                          <w:rFonts w:asciiTheme="majorHAnsi" w:hAnsiTheme="majorHAnsi" w:cs="Arial"/>
                          <w:color w:val="424242"/>
                          <w:sz w:val="22"/>
                          <w:szCs w:val="21"/>
                        </w:rPr>
                        <w:t xml:space="preserve"> Bank in London prides itself on being “very small, very dark, very ugly, very incommodious.” Were it more welcoming, the bank’s partners believe, it would lose its status as a respectable business. It is located by Temple Bar, the spot where, until recently, the government displayed the heads of executed criminals. The narrator explains that at this time, “death was a recipe much in vogue,” used against all manner of criminals, from forgers to horse thieves to counterfeiters.</w:t>
                      </w:r>
                    </w:p>
                    <w:p w14:paraId="145860B7" w14:textId="77777777" w:rsidR="00E14F0E" w:rsidRPr="00935991" w:rsidRDefault="00E14F0E" w:rsidP="00935991">
                      <w:pPr>
                        <w:shd w:val="clear" w:color="auto" w:fill="FFFFFF"/>
                        <w:spacing w:after="300" w:line="360" w:lineRule="atLeast"/>
                        <w:rPr>
                          <w:rFonts w:asciiTheme="majorHAnsi" w:hAnsiTheme="majorHAnsi" w:cs="Arial"/>
                          <w:color w:val="424242"/>
                          <w:sz w:val="22"/>
                          <w:szCs w:val="21"/>
                        </w:rPr>
                      </w:pPr>
                      <w:r w:rsidRPr="00935991">
                        <w:rPr>
                          <w:rFonts w:asciiTheme="majorHAnsi" w:hAnsiTheme="majorHAnsi" w:cs="Arial"/>
                          <w:color w:val="424242"/>
                          <w:sz w:val="22"/>
                          <w:szCs w:val="21"/>
                        </w:rPr>
                        <w:t xml:space="preserve">Jerry Cruncher, employed by </w:t>
                      </w:r>
                      <w:proofErr w:type="spellStart"/>
                      <w:r w:rsidRPr="00935991">
                        <w:rPr>
                          <w:rFonts w:asciiTheme="majorHAnsi" w:hAnsiTheme="majorHAnsi" w:cs="Arial"/>
                          <w:color w:val="424242"/>
                          <w:sz w:val="22"/>
                          <w:szCs w:val="21"/>
                        </w:rPr>
                        <w:t>Tellson’s</w:t>
                      </w:r>
                      <w:proofErr w:type="spellEnd"/>
                      <w:r w:rsidRPr="00935991">
                        <w:rPr>
                          <w:rFonts w:asciiTheme="majorHAnsi" w:hAnsiTheme="majorHAnsi" w:cs="Arial"/>
                          <w:color w:val="424242"/>
                          <w:sz w:val="22"/>
                          <w:szCs w:val="21"/>
                        </w:rPr>
                        <w:t xml:space="preserve"> as a runner and messenger, wakes up in his small apartment, located in an unsavory London neighborhood. He begins the day by yelling at his wife for “praying against” him; he throws his muddy boot at her. Around nine o’clock, Cruncher and his young son camp outside </w:t>
                      </w:r>
                      <w:proofErr w:type="spellStart"/>
                      <w:r w:rsidRPr="00935991">
                        <w:rPr>
                          <w:rFonts w:asciiTheme="majorHAnsi" w:hAnsiTheme="majorHAnsi" w:cs="Arial"/>
                          <w:color w:val="424242"/>
                          <w:sz w:val="22"/>
                          <w:szCs w:val="21"/>
                        </w:rPr>
                        <w:t>Tellson’s</w:t>
                      </w:r>
                      <w:proofErr w:type="spellEnd"/>
                      <w:r w:rsidRPr="00935991">
                        <w:rPr>
                          <w:rFonts w:asciiTheme="majorHAnsi" w:hAnsiTheme="majorHAnsi" w:cs="Arial"/>
                          <w:color w:val="424242"/>
                          <w:sz w:val="22"/>
                          <w:szCs w:val="21"/>
                        </w:rPr>
                        <w:t xml:space="preserve"> Bank, where they await the bankers’ instructions. When an indoor messenger calls for a porter, Cruncher takes off to do the job. As young Jerry sits alone, he wonders why his father’s fingers always have rust on them.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9C227E" w14:textId="77777777" w:rsidR="006F62AD" w:rsidRDefault="006F62AD" w:rsidP="00FA7BE8">
      <w:pPr>
        <w:rPr>
          <w:rFonts w:cs="Apple Chancery"/>
        </w:rPr>
      </w:pPr>
    </w:p>
    <w:p w14:paraId="72E3F338" w14:textId="77777777" w:rsidR="006F62AD" w:rsidRDefault="006F62AD" w:rsidP="00FA7BE8">
      <w:pPr>
        <w:rPr>
          <w:rFonts w:cs="Apple Chancery"/>
        </w:rPr>
      </w:pPr>
    </w:p>
    <w:p w14:paraId="2DF69512" w14:textId="77777777" w:rsidR="006F62AD" w:rsidRDefault="006F62AD" w:rsidP="00FA7BE8">
      <w:pPr>
        <w:rPr>
          <w:rFonts w:cs="Apple Chancery"/>
        </w:rPr>
      </w:pPr>
    </w:p>
    <w:p w14:paraId="67C19267" w14:textId="77777777" w:rsidR="006F62AD" w:rsidRDefault="006F62AD" w:rsidP="00FA7BE8">
      <w:pPr>
        <w:rPr>
          <w:rFonts w:cs="Apple Chancery"/>
        </w:rPr>
      </w:pPr>
    </w:p>
    <w:p w14:paraId="081A6279" w14:textId="77777777" w:rsidR="00935991" w:rsidRDefault="00935991" w:rsidP="00FA7BE8">
      <w:pPr>
        <w:rPr>
          <w:rFonts w:cs="Apple Chancery"/>
        </w:rPr>
      </w:pPr>
    </w:p>
    <w:p w14:paraId="77406264" w14:textId="77777777" w:rsidR="00935991" w:rsidRDefault="00935991" w:rsidP="00FA7BE8">
      <w:pPr>
        <w:rPr>
          <w:rFonts w:cs="Apple Chancery"/>
        </w:rPr>
      </w:pPr>
    </w:p>
    <w:p w14:paraId="7C0B9D7F" w14:textId="77777777" w:rsidR="00935991" w:rsidRDefault="00935991" w:rsidP="00FA7BE8">
      <w:pPr>
        <w:rPr>
          <w:rFonts w:cs="Apple Chancery"/>
        </w:rPr>
      </w:pPr>
    </w:p>
    <w:p w14:paraId="64A6050D" w14:textId="77777777" w:rsidR="00935991" w:rsidRDefault="00935991" w:rsidP="00FA7BE8">
      <w:pPr>
        <w:rPr>
          <w:rFonts w:cs="Apple Chancery"/>
        </w:rPr>
      </w:pPr>
    </w:p>
    <w:p w14:paraId="501C9D90" w14:textId="77777777" w:rsidR="00935991" w:rsidRDefault="00935991" w:rsidP="00FA7BE8">
      <w:pPr>
        <w:rPr>
          <w:rFonts w:cs="Apple Chancery"/>
        </w:rPr>
      </w:pPr>
    </w:p>
    <w:p w14:paraId="74D56EFB" w14:textId="77777777" w:rsidR="00935991" w:rsidRDefault="00935991" w:rsidP="00FA7BE8">
      <w:pPr>
        <w:rPr>
          <w:rFonts w:cs="Apple Chancery"/>
        </w:rPr>
      </w:pPr>
    </w:p>
    <w:p w14:paraId="3B0F92F0" w14:textId="77777777" w:rsidR="00935991" w:rsidRDefault="00935991" w:rsidP="00FA7BE8">
      <w:pPr>
        <w:rPr>
          <w:rFonts w:cs="Apple Chancery"/>
        </w:rPr>
      </w:pPr>
    </w:p>
    <w:p w14:paraId="5F84CF7C" w14:textId="77777777" w:rsidR="00935991" w:rsidRDefault="00935991" w:rsidP="00FA7BE8">
      <w:pPr>
        <w:rPr>
          <w:rFonts w:cs="Apple Chancery"/>
        </w:rPr>
      </w:pPr>
    </w:p>
    <w:p w14:paraId="0518C123" w14:textId="77777777" w:rsidR="00935991" w:rsidRDefault="00935991" w:rsidP="00FA7BE8">
      <w:pPr>
        <w:rPr>
          <w:rFonts w:cs="Apple Chancery"/>
        </w:rPr>
      </w:pPr>
    </w:p>
    <w:p w14:paraId="21B5FD36" w14:textId="77777777" w:rsidR="00935991" w:rsidRDefault="00935991" w:rsidP="00FA7BE8">
      <w:pPr>
        <w:rPr>
          <w:rFonts w:cs="Apple Chancery"/>
        </w:rPr>
      </w:pPr>
    </w:p>
    <w:p w14:paraId="5DBFBB82" w14:textId="77777777" w:rsidR="00935991" w:rsidRDefault="00935991" w:rsidP="00FA7BE8">
      <w:pPr>
        <w:rPr>
          <w:rFonts w:cs="Apple Chancery"/>
        </w:rPr>
      </w:pPr>
    </w:p>
    <w:p w14:paraId="1F896197" w14:textId="77777777" w:rsidR="00935991" w:rsidRDefault="00935991" w:rsidP="00FA7BE8">
      <w:pPr>
        <w:rPr>
          <w:rFonts w:cs="Apple Chancery"/>
        </w:rPr>
      </w:pPr>
    </w:p>
    <w:p w14:paraId="74719EE4" w14:textId="77777777" w:rsidR="00935991" w:rsidRDefault="00935991" w:rsidP="00FA7BE8">
      <w:pPr>
        <w:rPr>
          <w:rFonts w:cs="Apple Chancery"/>
        </w:rPr>
      </w:pPr>
    </w:p>
    <w:p w14:paraId="45E98425" w14:textId="77777777" w:rsidR="00935991" w:rsidRDefault="00935991" w:rsidP="00FA7BE8">
      <w:pPr>
        <w:rPr>
          <w:rFonts w:cs="Apple Chancery"/>
        </w:rPr>
      </w:pPr>
    </w:p>
    <w:p w14:paraId="2A7F47E6" w14:textId="77777777" w:rsidR="00935991" w:rsidRDefault="00935991" w:rsidP="00FA7BE8">
      <w:pPr>
        <w:rPr>
          <w:rFonts w:cs="Apple Chancery"/>
        </w:rPr>
      </w:pPr>
    </w:p>
    <w:p w14:paraId="6FF60ED4" w14:textId="77777777" w:rsidR="00935991" w:rsidRDefault="00935991" w:rsidP="00FA7BE8">
      <w:pPr>
        <w:rPr>
          <w:rFonts w:cs="Apple Chancery"/>
        </w:rPr>
      </w:pPr>
    </w:p>
    <w:p w14:paraId="4DA3D7C5" w14:textId="77777777" w:rsidR="00935991" w:rsidRDefault="00935991" w:rsidP="00FA7BE8">
      <w:pPr>
        <w:rPr>
          <w:rFonts w:cs="Apple Chancery"/>
        </w:rPr>
      </w:pPr>
    </w:p>
    <w:p w14:paraId="21998B0B" w14:textId="77777777" w:rsidR="00935991" w:rsidRDefault="00935991" w:rsidP="00FA7BE8">
      <w:pPr>
        <w:rPr>
          <w:rFonts w:cs="Apple Chancery"/>
        </w:rPr>
      </w:pPr>
    </w:p>
    <w:p w14:paraId="1A77DCBF" w14:textId="77777777" w:rsidR="00935991" w:rsidRDefault="00935991" w:rsidP="00FA7BE8">
      <w:pPr>
        <w:rPr>
          <w:rFonts w:cs="Apple Chancery"/>
        </w:rPr>
      </w:pPr>
    </w:p>
    <w:p w14:paraId="035C4443" w14:textId="77777777" w:rsidR="00935991" w:rsidRDefault="00935991" w:rsidP="00FA7BE8">
      <w:pPr>
        <w:rPr>
          <w:rFonts w:cs="Apple Chancery"/>
        </w:rPr>
      </w:pPr>
    </w:p>
    <w:p w14:paraId="05B36CA6" w14:textId="77777777" w:rsidR="00935991" w:rsidRDefault="00935991" w:rsidP="00FA7BE8">
      <w:pPr>
        <w:rPr>
          <w:rFonts w:cs="Apple Chancery"/>
        </w:rPr>
      </w:pPr>
    </w:p>
    <w:p w14:paraId="4F5BD985" w14:textId="77777777" w:rsidR="00935991" w:rsidRDefault="00935991" w:rsidP="00FA7BE8">
      <w:pPr>
        <w:rPr>
          <w:rFonts w:cs="Apple Chancery"/>
        </w:rPr>
      </w:pPr>
    </w:p>
    <w:p w14:paraId="11B4AC85" w14:textId="77777777" w:rsidR="00935991" w:rsidRDefault="00935991" w:rsidP="00FA7BE8">
      <w:pPr>
        <w:rPr>
          <w:rFonts w:cs="Apple Chancery"/>
        </w:rPr>
      </w:pPr>
    </w:p>
    <w:p w14:paraId="5B4B1EB1" w14:textId="77777777" w:rsidR="00935991" w:rsidRDefault="00935991" w:rsidP="00FA7BE8">
      <w:pPr>
        <w:rPr>
          <w:rFonts w:cs="Apple Chancery"/>
        </w:rPr>
      </w:pPr>
    </w:p>
    <w:p w14:paraId="6BE544DD" w14:textId="77777777" w:rsidR="00935991" w:rsidRDefault="00935991" w:rsidP="00FA7BE8">
      <w:pPr>
        <w:rPr>
          <w:rFonts w:cs="Apple Chancery"/>
        </w:rPr>
      </w:pPr>
    </w:p>
    <w:p w14:paraId="558FC6F3" w14:textId="77777777" w:rsidR="00935991" w:rsidRDefault="00935991" w:rsidP="00FA7BE8">
      <w:pPr>
        <w:rPr>
          <w:rFonts w:cs="Apple Chancery"/>
        </w:rPr>
      </w:pPr>
    </w:p>
    <w:p w14:paraId="07D02B14" w14:textId="77777777" w:rsidR="00935991" w:rsidRDefault="00935991" w:rsidP="00FA7BE8">
      <w:pPr>
        <w:rPr>
          <w:rFonts w:cs="Apple Chancery"/>
        </w:rPr>
      </w:pPr>
    </w:p>
    <w:p w14:paraId="581146BA" w14:textId="77777777" w:rsidR="00935991" w:rsidRDefault="00935991" w:rsidP="00FA7BE8">
      <w:pPr>
        <w:rPr>
          <w:rFonts w:cs="Apple Chancery"/>
        </w:rPr>
      </w:pPr>
    </w:p>
    <w:p w14:paraId="29D32AB5" w14:textId="77777777" w:rsidR="00935991" w:rsidRDefault="00935991" w:rsidP="00FA7BE8">
      <w:pPr>
        <w:rPr>
          <w:rFonts w:cs="Apple Chancery"/>
        </w:rPr>
      </w:pPr>
    </w:p>
    <w:p w14:paraId="251A3321" w14:textId="77777777" w:rsidR="00935991" w:rsidRDefault="00935991" w:rsidP="00FA7BE8">
      <w:pPr>
        <w:rPr>
          <w:rFonts w:cs="Apple Chancery"/>
        </w:rPr>
      </w:pPr>
    </w:p>
    <w:p w14:paraId="79283680" w14:textId="77777777" w:rsidR="00935991" w:rsidRDefault="00935991" w:rsidP="00FA7BE8">
      <w:pPr>
        <w:rPr>
          <w:rFonts w:cs="Apple Chancery"/>
        </w:rPr>
      </w:pPr>
    </w:p>
    <w:p w14:paraId="16BFD193" w14:textId="77777777" w:rsidR="00935991" w:rsidRDefault="00935991" w:rsidP="00FA7BE8">
      <w:pPr>
        <w:rPr>
          <w:rFonts w:cs="Apple Chancery"/>
        </w:rPr>
      </w:pPr>
    </w:p>
    <w:p w14:paraId="57D7BEA8" w14:textId="77777777" w:rsidR="00935991" w:rsidRDefault="00935991" w:rsidP="00FA7BE8">
      <w:pPr>
        <w:rPr>
          <w:rFonts w:cs="Apple Chancery"/>
        </w:rPr>
      </w:pPr>
    </w:p>
    <w:p w14:paraId="0ABA0D19" w14:textId="36B285CB" w:rsidR="006F62AD" w:rsidRDefault="00AB1238" w:rsidP="00FA7BE8">
      <w:r>
        <w:rPr>
          <w:rFonts w:ascii="Apple Chancery" w:hAnsi="Apple Chancery" w:cs="Apple Chancery"/>
          <w:b/>
          <w:sz w:val="36"/>
        </w:rPr>
        <w:t>Strategy 7</w:t>
      </w:r>
      <w:r w:rsidR="006F62AD" w:rsidRPr="00134FC7">
        <w:rPr>
          <w:rFonts w:ascii="Apple Chancery" w:hAnsi="Apple Chancery" w:cs="Apple Chancery"/>
          <w:b/>
          <w:sz w:val="36"/>
        </w:rPr>
        <w:t>:</w:t>
      </w:r>
      <w:r w:rsidR="006F62AD" w:rsidRPr="00134FC7">
        <w:rPr>
          <w:rFonts w:ascii="Apple Chancery" w:hAnsi="Apple Chancery" w:cs="Apple Chancery"/>
          <w:sz w:val="36"/>
        </w:rPr>
        <w:t xml:space="preserve"> </w:t>
      </w:r>
      <w:r w:rsidR="006F62AD">
        <w:rPr>
          <w:rFonts w:ascii="Apple Chancery" w:hAnsi="Apple Chancery" w:cs="Apple Chancery"/>
          <w:sz w:val="36"/>
        </w:rPr>
        <w:t>Mind-mapping</w:t>
      </w:r>
      <w:r w:rsidR="006F62AD">
        <w:rPr>
          <w:rFonts w:ascii="Apple Chancery" w:hAnsi="Apple Chancery" w:cs="Apple Chancery"/>
          <w:sz w:val="36"/>
        </w:rPr>
        <w:br/>
      </w:r>
      <w:r w:rsidR="007F57C2">
        <w:rPr>
          <w:rFonts w:cs="Apple Chancery"/>
        </w:rPr>
        <w:t xml:space="preserve">For the artsy and visual learners of the bunch, creating a mind map to organize the main ideas and extra details may be a helpful way to process the chapters. I would recommend creating one mind map per chapter. These can include pictures; they can be organized by color-coded information; they can take the form of a basic graphic organizer, or you may be more creative. </w:t>
      </w:r>
      <w:proofErr w:type="gramStart"/>
      <w:r w:rsidR="007F57C2">
        <w:rPr>
          <w:rFonts w:cs="Apple Chancery"/>
        </w:rPr>
        <w:t>Entirely up to you.</w:t>
      </w:r>
      <w:proofErr w:type="gramEnd"/>
      <w:r w:rsidR="007F57C2">
        <w:rPr>
          <w:rFonts w:cs="Apple Chancery"/>
        </w:rPr>
        <w:br/>
      </w:r>
    </w:p>
    <w:p w14:paraId="1E95384C" w14:textId="77777777" w:rsidR="007F57C2" w:rsidRDefault="007F57C2" w:rsidP="00FA7BE8"/>
    <w:p w14:paraId="5D9D88A2" w14:textId="1ABD6B37" w:rsidR="00AB1238" w:rsidRDefault="00E4209A">
      <w:r>
        <w:rPr>
          <w:noProof/>
        </w:rPr>
        <w:drawing>
          <wp:inline distT="0" distB="0" distL="0" distR="0" wp14:anchorId="5051E77C" wp14:editId="261204D1">
            <wp:extent cx="6858000" cy="4195849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238" w:rsidSect="00FA7B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BE8"/>
    <w:rsid w:val="000575DF"/>
    <w:rsid w:val="000B41A1"/>
    <w:rsid w:val="00134FC7"/>
    <w:rsid w:val="0014098F"/>
    <w:rsid w:val="00153406"/>
    <w:rsid w:val="002820A1"/>
    <w:rsid w:val="00534A29"/>
    <w:rsid w:val="005D179B"/>
    <w:rsid w:val="006D78FE"/>
    <w:rsid w:val="006F62AD"/>
    <w:rsid w:val="007F57C2"/>
    <w:rsid w:val="00887E62"/>
    <w:rsid w:val="008F6CD2"/>
    <w:rsid w:val="00935991"/>
    <w:rsid w:val="00940E82"/>
    <w:rsid w:val="00A77791"/>
    <w:rsid w:val="00AB1238"/>
    <w:rsid w:val="00AC2CD1"/>
    <w:rsid w:val="00CD4DD0"/>
    <w:rsid w:val="00D670DB"/>
    <w:rsid w:val="00DB0260"/>
    <w:rsid w:val="00DD7682"/>
    <w:rsid w:val="00E14F0E"/>
    <w:rsid w:val="00E201B0"/>
    <w:rsid w:val="00E4209A"/>
    <w:rsid w:val="00E92BE5"/>
    <w:rsid w:val="00EC619E"/>
    <w:rsid w:val="00ED7092"/>
    <w:rsid w:val="00F35E9D"/>
    <w:rsid w:val="00FA7BE8"/>
    <w:rsid w:val="00FF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9532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935991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BE8"/>
    <w:pPr>
      <w:ind w:left="720"/>
      <w:contextualSpacing/>
    </w:pPr>
  </w:style>
  <w:style w:type="table" w:styleId="TableGrid">
    <w:name w:val="Table Grid"/>
    <w:basedOn w:val="TableNormal"/>
    <w:uiPriority w:val="59"/>
    <w:rsid w:val="00FA7B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8F6CD2"/>
  </w:style>
  <w:style w:type="paragraph" w:styleId="BalloonText">
    <w:name w:val="Balloon Text"/>
    <w:basedOn w:val="Normal"/>
    <w:link w:val="BalloonTextChar"/>
    <w:uiPriority w:val="99"/>
    <w:semiHidden/>
    <w:unhideWhenUsed/>
    <w:rsid w:val="007F57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C2"/>
    <w:rPr>
      <w:rFonts w:ascii="Lucida Grande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35991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9359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935991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BE8"/>
    <w:pPr>
      <w:ind w:left="720"/>
      <w:contextualSpacing/>
    </w:pPr>
  </w:style>
  <w:style w:type="table" w:styleId="TableGrid">
    <w:name w:val="Table Grid"/>
    <w:basedOn w:val="TableNormal"/>
    <w:uiPriority w:val="59"/>
    <w:rsid w:val="00FA7B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8F6CD2"/>
  </w:style>
  <w:style w:type="paragraph" w:styleId="BalloonText">
    <w:name w:val="Balloon Text"/>
    <w:basedOn w:val="Normal"/>
    <w:link w:val="BalloonTextChar"/>
    <w:uiPriority w:val="99"/>
    <w:semiHidden/>
    <w:unhideWhenUsed/>
    <w:rsid w:val="007F57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7C2"/>
    <w:rPr>
      <w:rFonts w:ascii="Lucida Grande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35991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9359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3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8</Pages>
  <Words>719</Words>
  <Characters>4103</Characters>
  <Application>Microsoft Macintosh Word</Application>
  <DocSecurity>0</DocSecurity>
  <Lines>34</Lines>
  <Paragraphs>9</Paragraphs>
  <ScaleCrop>false</ScaleCrop>
  <Company>Bellevue West</Company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Schweer</dc:creator>
  <cp:keywords/>
  <dc:description/>
  <cp:lastModifiedBy>Kristen Schweer</cp:lastModifiedBy>
  <cp:revision>9</cp:revision>
  <cp:lastPrinted>2015-12-08T16:58:00Z</cp:lastPrinted>
  <dcterms:created xsi:type="dcterms:W3CDTF">2013-10-31T14:23:00Z</dcterms:created>
  <dcterms:modified xsi:type="dcterms:W3CDTF">2015-12-08T16:58:00Z</dcterms:modified>
</cp:coreProperties>
</file>